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 w:val="0"/>
          <w:bCs/>
          <w:kern w:val="6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kern w:val="6"/>
          <w:sz w:val="32"/>
          <w:szCs w:val="32"/>
          <w:lang w:val="en-US" w:eastAsia="zh-CN"/>
        </w:rPr>
        <w:t>包埋机冷台技术参数</w:t>
      </w:r>
    </w:p>
    <w:p>
      <w:pPr>
        <w:rPr>
          <w:rFonts w:hint="default" w:ascii="宋体" w:hAnsi="宋体" w:eastAsiaTheme="minorEastAsia"/>
          <w:b w:val="0"/>
          <w:bCs/>
          <w:kern w:val="6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6"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、主要功能：冷冻蜡块；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输入电压：AC220V/50HZ ；工作电流</w:t>
      </w:r>
      <w:r>
        <w:rPr>
          <w:rFonts w:hint="eastAsia" w:ascii="宋体" w:hAnsi="宋体"/>
          <w:b w:val="0"/>
          <w:bCs/>
          <w:kern w:val="6"/>
          <w:sz w:val="30"/>
          <w:szCs w:val="30"/>
          <w:lang w:eastAsia="zh-CN"/>
        </w:rPr>
        <w:t>约为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0.62A，起动电流</w:t>
      </w:r>
      <w:r>
        <w:rPr>
          <w:rFonts w:hint="eastAsia" w:ascii="宋体" w:hAnsi="宋体"/>
          <w:b w:val="0"/>
          <w:bCs/>
          <w:kern w:val="6"/>
          <w:sz w:val="30"/>
          <w:szCs w:val="30"/>
          <w:lang w:eastAsia="zh-CN"/>
        </w:rPr>
        <w:t>约为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2.3A；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、最大功率：120AV；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、工作窒温度范围：15℃至30℃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、工作窒相对湿度：最大80％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、冰台板尺寸：280×340</w:t>
      </w:r>
    </w:p>
    <w:p>
      <w:pPr>
        <w:rPr>
          <w:rFonts w:hint="eastAsia" w:ascii="宋体" w:hAnsi="宋体" w:eastAsia="宋体"/>
          <w:b w:val="0"/>
          <w:bCs/>
          <w:kern w:val="6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*7、制冷温度设定范围：0℃~-40℃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、外形尺寸：</w:t>
      </w:r>
      <w:r>
        <w:rPr>
          <w:rFonts w:hint="eastAsia" w:ascii="宋体" w:hAnsi="宋体"/>
          <w:b w:val="0"/>
          <w:bCs/>
          <w:kern w:val="6"/>
          <w:sz w:val="30"/>
          <w:szCs w:val="30"/>
          <w:lang w:eastAsia="zh-CN"/>
        </w:rPr>
        <w:t>约为</w:t>
      </w:r>
      <w:bookmarkStart w:id="0" w:name="_GoBack"/>
      <w:bookmarkEnd w:id="0"/>
      <w:r>
        <w:rPr>
          <w:rFonts w:hint="eastAsia" w:ascii="宋体" w:hAnsi="宋体"/>
          <w:b w:val="0"/>
          <w:bCs/>
          <w:kern w:val="6"/>
          <w:sz w:val="30"/>
          <w:szCs w:val="30"/>
        </w:rPr>
        <w:t>400×585×3</w:t>
      </w: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0</w:t>
      </w:r>
    </w:p>
    <w:p>
      <w:pPr>
        <w:rPr>
          <w:rFonts w:hint="eastAsia" w:ascii="宋体" w:hAnsi="宋体"/>
          <w:b w:val="0"/>
          <w:bCs/>
          <w:kern w:val="6"/>
          <w:sz w:val="30"/>
          <w:szCs w:val="30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、重量：约22Kg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6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、开关键直接控制，可</w:t>
      </w:r>
      <w:r>
        <w:rPr>
          <w:rFonts w:hint="eastAsia" w:ascii="宋体" w:hAnsi="宋体"/>
          <w:b w:val="0"/>
          <w:bCs/>
          <w:kern w:val="6"/>
          <w:sz w:val="30"/>
          <w:szCs w:val="30"/>
          <w:lang w:eastAsia="zh-CN"/>
        </w:rPr>
        <w:t>持</w:t>
      </w:r>
      <w:r>
        <w:rPr>
          <w:rFonts w:hint="eastAsia" w:ascii="宋体" w:hAnsi="宋体"/>
          <w:b w:val="0"/>
          <w:bCs/>
          <w:kern w:val="6"/>
          <w:sz w:val="30"/>
          <w:szCs w:val="30"/>
        </w:rPr>
        <w:t>续工作。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63AA2"/>
    <w:rsid w:val="026A0588"/>
    <w:rsid w:val="05463D35"/>
    <w:rsid w:val="067B1BF1"/>
    <w:rsid w:val="06B70F58"/>
    <w:rsid w:val="07592554"/>
    <w:rsid w:val="09407A3A"/>
    <w:rsid w:val="0BB03CF4"/>
    <w:rsid w:val="11A46541"/>
    <w:rsid w:val="1C4F044C"/>
    <w:rsid w:val="23B715E9"/>
    <w:rsid w:val="30A475B7"/>
    <w:rsid w:val="30FE375F"/>
    <w:rsid w:val="36742AC0"/>
    <w:rsid w:val="375E7B73"/>
    <w:rsid w:val="493E7168"/>
    <w:rsid w:val="520D6B10"/>
    <w:rsid w:val="521F74DE"/>
    <w:rsid w:val="57F61491"/>
    <w:rsid w:val="58AB1894"/>
    <w:rsid w:val="5F1D7C65"/>
    <w:rsid w:val="675D3666"/>
    <w:rsid w:val="6F4B48B1"/>
    <w:rsid w:val="7BD702F2"/>
    <w:rsid w:val="7C963A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center"/>
      <w:outlineLvl w:val="0"/>
    </w:pPr>
    <w:rPr>
      <w:rFonts w:ascii="宋体" w:hAnsi="宋体" w:eastAsia="微软雅黑" w:cs="宋体"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unhideWhenUsed/>
    <w:qFormat/>
    <w:uiPriority w:val="0"/>
    <w:pPr>
      <w:spacing w:before="408"/>
      <w:ind w:right="577"/>
      <w:jc w:val="center"/>
      <w:outlineLvl w:val="1"/>
    </w:pPr>
    <w:rPr>
      <w:rFonts w:ascii="Microsoft JhengHei" w:hAnsi="Microsoft JhengHei" w:eastAsia="黑体" w:cs="Microsoft JhengHei"/>
      <w:b/>
      <w:bCs/>
      <w:sz w:val="24"/>
      <w:szCs w:val="44"/>
      <w:lang w:val="zh-CN" w:bidi="zh-CN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宋体" w:hAnsi="宋体" w:eastAsia="微软雅黑" w:cs="宋体"/>
      <w:sz w:val="44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2021-07-07T03:56:00Z</dcterms:created>
  <dc:creator>十一</dc:creator>
  <cp:lastModifiedBy>20180316aaa</cp:lastModifiedBy>
  <dcterms:modified xsi:type="dcterms:W3CDTF">2021-07-13T01:09:54Z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EE908DC90511483B81FA6351F143C4B1</vt:lpwstr>
  </property>
</Properties>
</file>