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napToGrid/>
        <w:spacing w:before="240" w:beforeAutospacing="0" w:after="60" w:afterAutospacing="0" w:line="240" w:lineRule="auto"/>
        <w:jc w:val="center"/>
        <w:textAlignment w:val="baseline"/>
        <w:rPr>
          <w:rStyle w:val="5"/>
          <w:rFonts w:ascii="等线 Light" w:hAnsi="等线 Light" w:cs="Times New Roman"/>
          <w:b/>
          <w:bCs/>
          <w:i w:val="0"/>
          <w:caps w:val="0"/>
          <w:spacing w:val="0"/>
          <w:w w:val="100"/>
          <w:kern w:val="2"/>
          <w:sz w:val="32"/>
          <w:szCs w:val="32"/>
          <w:lang w:val="en-US" w:eastAsia="zh-CN" w:bidi="ar-SA"/>
        </w:rPr>
      </w:pPr>
      <w:r>
        <w:rPr>
          <w:rStyle w:val="5"/>
          <w:rFonts w:ascii="等线 Light" w:hAnsi="等线 Light" w:cs="Times New Roman"/>
          <w:b/>
          <w:bCs/>
          <w:i w:val="0"/>
          <w:caps w:val="0"/>
          <w:spacing w:val="0"/>
          <w:w w:val="100"/>
          <w:kern w:val="2"/>
          <w:sz w:val="32"/>
          <w:szCs w:val="32"/>
          <w:lang w:val="en-US" w:eastAsia="zh-CN" w:bidi="ar-SA"/>
        </w:rPr>
        <w:t>中低频治疗仪</w:t>
      </w:r>
    </w:p>
    <w:p>
      <w:pPr>
        <w:snapToGrid/>
        <w:spacing w:before="0" w:beforeAutospacing="0" w:after="0" w:afterAutospacing="0" w:line="240" w:lineRule="auto"/>
        <w:jc w:val="both"/>
        <w:textAlignment w:val="baseline"/>
        <w:rPr>
          <w:rStyle w:val="5"/>
          <w:rFonts w:ascii="宋体" w:hAnsi="宋体"/>
          <w:b w:val="0"/>
          <w:i w:val="0"/>
          <w:caps w:val="0"/>
          <w:spacing w:val="0"/>
          <w:w w:val="100"/>
          <w:kern w:val="2"/>
          <w:sz w:val="21"/>
          <w:szCs w:val="21"/>
          <w:lang w:val="en-US" w:eastAsia="zh-CN" w:bidi="ar-SA"/>
        </w:rPr>
      </w:pPr>
      <w:r>
        <w:rPr>
          <w:rStyle w:val="5"/>
          <w:rFonts w:ascii="宋体" w:hAnsi="宋体"/>
          <w:b w:val="0"/>
          <w:i w:val="0"/>
          <w:caps w:val="0"/>
          <w:spacing w:val="0"/>
          <w:w w:val="100"/>
          <w:kern w:val="2"/>
          <w:sz w:val="21"/>
          <w:szCs w:val="21"/>
          <w:lang w:val="en-US" w:eastAsia="zh-CN" w:bidi="ar-SA"/>
        </w:rPr>
        <w:t>1、输出通道：6路独立双向治疗通道，特有的两人治疗设计方案，相当于两台治疗仪</w:t>
      </w:r>
    </w:p>
    <w:p>
      <w:pPr>
        <w:snapToGrid/>
        <w:spacing w:before="0" w:beforeAutospacing="0" w:after="0" w:afterAutospacing="0" w:line="240" w:lineRule="auto"/>
        <w:jc w:val="both"/>
        <w:textAlignment w:val="baseline"/>
        <w:rPr>
          <w:rStyle w:val="5"/>
          <w:rFonts w:ascii="宋体" w:hAnsi="宋体"/>
          <w:b w:val="0"/>
          <w:i w:val="0"/>
          <w:caps w:val="0"/>
          <w:spacing w:val="0"/>
          <w:w w:val="100"/>
          <w:kern w:val="2"/>
          <w:sz w:val="21"/>
          <w:szCs w:val="21"/>
          <w:lang w:val="en-US" w:eastAsia="zh-CN" w:bidi="ar-SA"/>
        </w:rPr>
      </w:pPr>
      <w:r>
        <w:rPr>
          <w:rStyle w:val="5"/>
          <w:rFonts w:ascii="宋体" w:hAnsi="宋体"/>
          <w:b w:val="0"/>
          <w:i w:val="0"/>
          <w:caps w:val="0"/>
          <w:spacing w:val="0"/>
          <w:w w:val="100"/>
          <w:kern w:val="2"/>
          <w:sz w:val="21"/>
          <w:szCs w:val="21"/>
          <w:lang w:val="en-US" w:eastAsia="zh-CN" w:bidi="ar-SA"/>
        </w:rPr>
        <w:t>2、音乐叠加电流输出、穴位刺激、脉冲治疗模块技术参数：</w:t>
      </w:r>
    </w:p>
    <w:p>
      <w:pPr>
        <w:snapToGrid/>
        <w:spacing w:before="0" w:beforeAutospacing="0" w:after="0" w:afterAutospacing="0" w:line="240" w:lineRule="auto"/>
        <w:jc w:val="both"/>
        <w:textAlignment w:val="baseline"/>
        <w:rPr>
          <w:rStyle w:val="5"/>
          <w:rFonts w:ascii="宋体" w:hAnsi="宋体"/>
          <w:b w:val="0"/>
          <w:i w:val="0"/>
          <w:caps w:val="0"/>
          <w:spacing w:val="0"/>
          <w:w w:val="100"/>
          <w:kern w:val="2"/>
          <w:sz w:val="21"/>
          <w:szCs w:val="21"/>
          <w:lang w:val="en-US" w:eastAsia="zh-CN" w:bidi="ar-SA"/>
        </w:rPr>
      </w:pPr>
      <w:r>
        <w:rPr>
          <w:rStyle w:val="5"/>
          <w:rFonts w:ascii="宋体" w:hAnsi="宋体"/>
          <w:b w:val="0"/>
          <w:i w:val="0"/>
          <w:caps w:val="0"/>
          <w:spacing w:val="0"/>
          <w:w w:val="100"/>
          <w:kern w:val="2"/>
          <w:sz w:val="21"/>
          <w:szCs w:val="21"/>
          <w:lang w:val="en-US" w:eastAsia="zh-CN" w:bidi="ar-SA"/>
        </w:rPr>
        <w:tab/>
      </w:r>
      <w:r>
        <w:rPr>
          <w:rStyle w:val="5"/>
          <w:rFonts w:ascii="宋体" w:hAnsi="宋体"/>
          <w:b w:val="0"/>
          <w:i w:val="0"/>
          <w:caps w:val="0"/>
          <w:spacing w:val="0"/>
          <w:w w:val="100"/>
          <w:kern w:val="2"/>
          <w:sz w:val="21"/>
          <w:szCs w:val="21"/>
          <w:lang w:val="en-US" w:eastAsia="zh-CN" w:bidi="ar-SA"/>
        </w:rPr>
        <w:t>工作频率：1kHz～10kHz，允差±10%。</w:t>
      </w:r>
    </w:p>
    <w:p>
      <w:pPr>
        <w:snapToGrid/>
        <w:spacing w:before="0" w:beforeAutospacing="0" w:after="0" w:afterAutospacing="0" w:line="240" w:lineRule="auto"/>
        <w:jc w:val="both"/>
        <w:textAlignment w:val="baseline"/>
        <w:rPr>
          <w:rStyle w:val="5"/>
          <w:rFonts w:ascii="宋体" w:hAnsi="宋体"/>
          <w:b w:val="0"/>
          <w:i w:val="0"/>
          <w:caps w:val="0"/>
          <w:spacing w:val="0"/>
          <w:w w:val="100"/>
          <w:kern w:val="2"/>
          <w:sz w:val="21"/>
          <w:szCs w:val="21"/>
          <w:lang w:val="en-US" w:eastAsia="zh-CN" w:bidi="ar-SA"/>
        </w:rPr>
      </w:pPr>
      <w:r>
        <w:rPr>
          <w:rStyle w:val="5"/>
          <w:rFonts w:ascii="宋体" w:hAnsi="宋体"/>
          <w:b w:val="0"/>
          <w:i w:val="0"/>
          <w:caps w:val="0"/>
          <w:spacing w:val="0"/>
          <w:w w:val="100"/>
          <w:kern w:val="2"/>
          <w:sz w:val="21"/>
          <w:szCs w:val="21"/>
          <w:lang w:val="en-US" w:eastAsia="zh-CN" w:bidi="ar-SA"/>
        </w:rPr>
        <w:tab/>
      </w:r>
      <w:r>
        <w:rPr>
          <w:rStyle w:val="5"/>
          <w:rFonts w:ascii="宋体" w:hAnsi="宋体"/>
          <w:b w:val="0"/>
          <w:i w:val="0"/>
          <w:caps w:val="0"/>
          <w:spacing w:val="0"/>
          <w:w w:val="100"/>
          <w:kern w:val="2"/>
          <w:sz w:val="21"/>
          <w:szCs w:val="21"/>
          <w:lang w:val="en-US" w:eastAsia="zh-CN" w:bidi="ar-SA"/>
        </w:rPr>
        <w:t>调制频率范围：不窄于0Hz~150Hz。</w:t>
      </w:r>
    </w:p>
    <w:p>
      <w:pPr>
        <w:snapToGrid/>
        <w:spacing w:before="0" w:beforeAutospacing="0" w:after="0" w:afterAutospacing="0" w:line="240" w:lineRule="auto"/>
        <w:jc w:val="both"/>
        <w:textAlignment w:val="baseline"/>
        <w:rPr>
          <w:rStyle w:val="5"/>
          <w:rFonts w:ascii="宋体" w:hAnsi="宋体"/>
          <w:b w:val="0"/>
          <w:i w:val="0"/>
          <w:caps w:val="0"/>
          <w:spacing w:val="0"/>
          <w:w w:val="100"/>
          <w:kern w:val="2"/>
          <w:sz w:val="21"/>
          <w:szCs w:val="21"/>
          <w:lang w:val="en-US" w:eastAsia="zh-CN" w:bidi="ar-SA"/>
        </w:rPr>
      </w:pPr>
      <w:r>
        <w:rPr>
          <w:rStyle w:val="5"/>
          <w:rFonts w:ascii="宋体" w:hAnsi="宋体"/>
          <w:b w:val="0"/>
          <w:i w:val="0"/>
          <w:caps w:val="0"/>
          <w:spacing w:val="0"/>
          <w:w w:val="100"/>
          <w:kern w:val="2"/>
          <w:sz w:val="21"/>
          <w:szCs w:val="21"/>
          <w:lang w:val="en-US" w:eastAsia="zh-CN" w:bidi="ar-SA"/>
        </w:rPr>
        <w:tab/>
      </w:r>
      <w:r>
        <w:rPr>
          <w:rStyle w:val="5"/>
          <w:rFonts w:ascii="宋体" w:hAnsi="宋体"/>
          <w:b w:val="0"/>
          <w:i w:val="0"/>
          <w:caps w:val="0"/>
          <w:spacing w:val="0"/>
          <w:w w:val="100"/>
          <w:kern w:val="2"/>
          <w:sz w:val="21"/>
          <w:szCs w:val="21"/>
          <w:lang w:val="en-US" w:eastAsia="zh-CN" w:bidi="ar-SA"/>
        </w:rPr>
        <w:t>差频频率范围：不窄于0Hz~120Hz。</w:t>
      </w:r>
    </w:p>
    <w:p>
      <w:pPr>
        <w:snapToGrid/>
        <w:spacing w:before="0" w:beforeAutospacing="0" w:after="0" w:afterAutospacing="0" w:line="240" w:lineRule="auto"/>
        <w:jc w:val="both"/>
        <w:textAlignment w:val="baseline"/>
        <w:rPr>
          <w:rStyle w:val="5"/>
          <w:rFonts w:ascii="宋体" w:hAnsi="宋体"/>
          <w:b w:val="0"/>
          <w:i w:val="0"/>
          <w:caps w:val="0"/>
          <w:spacing w:val="0"/>
          <w:w w:val="100"/>
          <w:kern w:val="2"/>
          <w:sz w:val="21"/>
          <w:szCs w:val="21"/>
          <w:lang w:val="en-US" w:eastAsia="zh-CN" w:bidi="ar-SA"/>
        </w:rPr>
      </w:pPr>
      <w:r>
        <w:rPr>
          <w:rStyle w:val="5"/>
          <w:rFonts w:ascii="宋体" w:hAnsi="宋体"/>
          <w:b w:val="0"/>
          <w:i w:val="0"/>
          <w:caps w:val="0"/>
          <w:spacing w:val="0"/>
          <w:w w:val="100"/>
          <w:kern w:val="2"/>
          <w:sz w:val="21"/>
          <w:szCs w:val="21"/>
          <w:lang w:val="en-US" w:eastAsia="zh-CN" w:bidi="ar-SA"/>
        </w:rPr>
        <w:tab/>
      </w:r>
      <w:r>
        <w:rPr>
          <w:rStyle w:val="5"/>
          <w:rFonts w:ascii="宋体" w:hAnsi="宋体"/>
          <w:b w:val="0"/>
          <w:i w:val="0"/>
          <w:caps w:val="0"/>
          <w:spacing w:val="0"/>
          <w:w w:val="100"/>
          <w:kern w:val="2"/>
          <w:sz w:val="21"/>
          <w:szCs w:val="21"/>
          <w:lang w:val="en-US" w:eastAsia="zh-CN" w:bidi="ar-SA"/>
        </w:rPr>
        <w:t>动态节律：4s~10s。误差±10%。</w:t>
      </w:r>
    </w:p>
    <w:p>
      <w:pPr>
        <w:snapToGrid/>
        <w:spacing w:before="0" w:beforeAutospacing="0" w:after="0" w:afterAutospacing="0" w:line="240" w:lineRule="auto"/>
        <w:jc w:val="both"/>
        <w:textAlignment w:val="baseline"/>
        <w:rPr>
          <w:rStyle w:val="5"/>
          <w:rFonts w:ascii="宋体" w:hAnsi="宋体"/>
          <w:b w:val="0"/>
          <w:i w:val="0"/>
          <w:caps w:val="0"/>
          <w:spacing w:val="0"/>
          <w:w w:val="100"/>
          <w:kern w:val="2"/>
          <w:sz w:val="21"/>
          <w:szCs w:val="21"/>
          <w:lang w:val="en-US" w:eastAsia="zh-CN" w:bidi="ar-SA"/>
        </w:rPr>
      </w:pPr>
      <w:r>
        <w:rPr>
          <w:rStyle w:val="5"/>
          <w:rFonts w:ascii="宋体" w:hAnsi="宋体"/>
          <w:b w:val="0"/>
          <w:i w:val="0"/>
          <w:caps w:val="0"/>
          <w:spacing w:val="0"/>
          <w:w w:val="100"/>
          <w:kern w:val="2"/>
          <w:sz w:val="21"/>
          <w:szCs w:val="21"/>
          <w:lang w:val="en-US" w:eastAsia="zh-CN" w:bidi="ar-SA"/>
        </w:rPr>
        <w:tab/>
      </w:r>
      <w:r>
        <w:rPr>
          <w:rStyle w:val="5"/>
          <w:rFonts w:ascii="宋体" w:hAnsi="宋体"/>
          <w:b w:val="0"/>
          <w:i w:val="0"/>
          <w:caps w:val="0"/>
          <w:spacing w:val="0"/>
          <w:w w:val="100"/>
          <w:kern w:val="2"/>
          <w:sz w:val="21"/>
          <w:szCs w:val="21"/>
          <w:lang w:val="en-US" w:eastAsia="zh-CN" w:bidi="ar-SA"/>
        </w:rPr>
        <w:t>差频变化周期：15s~30s。误差±10%。</w:t>
      </w:r>
    </w:p>
    <w:p>
      <w:pPr>
        <w:snapToGrid/>
        <w:spacing w:before="0" w:beforeAutospacing="0" w:after="0" w:afterAutospacing="0" w:line="240" w:lineRule="auto"/>
        <w:jc w:val="both"/>
        <w:textAlignment w:val="baseline"/>
        <w:rPr>
          <w:rStyle w:val="5"/>
          <w:rFonts w:ascii="宋体" w:hAnsi="宋体"/>
          <w:b w:val="0"/>
          <w:i w:val="0"/>
          <w:caps w:val="0"/>
          <w:spacing w:val="0"/>
          <w:w w:val="100"/>
          <w:kern w:val="2"/>
          <w:sz w:val="21"/>
          <w:szCs w:val="21"/>
          <w:lang w:val="en-US" w:eastAsia="zh-CN" w:bidi="ar-SA"/>
        </w:rPr>
      </w:pPr>
      <w:r>
        <w:rPr>
          <w:rStyle w:val="5"/>
          <w:rFonts w:ascii="宋体" w:hAnsi="宋体"/>
          <w:b w:val="0"/>
          <w:i w:val="0"/>
          <w:caps w:val="0"/>
          <w:spacing w:val="0"/>
          <w:w w:val="100"/>
          <w:kern w:val="2"/>
          <w:sz w:val="21"/>
          <w:szCs w:val="21"/>
          <w:lang w:val="en-US" w:eastAsia="zh-CN" w:bidi="ar-SA"/>
        </w:rPr>
        <w:tab/>
      </w:r>
      <w:r>
        <w:rPr>
          <w:rStyle w:val="5"/>
          <w:rFonts w:ascii="宋体" w:hAnsi="宋体"/>
          <w:b w:val="0"/>
          <w:i w:val="0"/>
          <w:caps w:val="0"/>
          <w:spacing w:val="0"/>
          <w:w w:val="100"/>
          <w:kern w:val="2"/>
          <w:sz w:val="21"/>
          <w:szCs w:val="21"/>
          <w:lang w:val="en-US" w:eastAsia="zh-CN" w:bidi="ar-SA"/>
        </w:rPr>
        <w:t>调幅度：设有0%、33%、60%、78%、100%五种调幅度，允差±5%。</w:t>
      </w:r>
    </w:p>
    <w:p>
      <w:pPr>
        <w:snapToGrid/>
        <w:spacing w:before="0" w:beforeAutospacing="0" w:after="0" w:afterAutospacing="0" w:line="240" w:lineRule="auto"/>
        <w:jc w:val="both"/>
        <w:textAlignment w:val="baseline"/>
        <w:rPr>
          <w:rStyle w:val="5"/>
          <w:rFonts w:ascii="宋体" w:hAnsi="宋体"/>
          <w:b w:val="0"/>
          <w:i w:val="0"/>
          <w:caps w:val="0"/>
          <w:spacing w:val="0"/>
          <w:w w:val="100"/>
          <w:kern w:val="2"/>
          <w:sz w:val="21"/>
          <w:szCs w:val="21"/>
          <w:lang w:val="en-US" w:eastAsia="zh-CN" w:bidi="ar-SA"/>
        </w:rPr>
      </w:pPr>
      <w:r>
        <w:rPr>
          <w:rStyle w:val="5"/>
          <w:rFonts w:ascii="宋体" w:hAnsi="宋体"/>
          <w:b w:val="0"/>
          <w:i w:val="0"/>
          <w:caps w:val="0"/>
          <w:spacing w:val="0"/>
          <w:w w:val="100"/>
          <w:kern w:val="2"/>
          <w:sz w:val="21"/>
          <w:szCs w:val="21"/>
          <w:lang w:val="en-US" w:eastAsia="zh-CN" w:bidi="ar-SA"/>
        </w:rPr>
        <w:tab/>
      </w:r>
      <w:r>
        <w:rPr>
          <w:rStyle w:val="5"/>
          <w:rFonts w:ascii="宋体" w:hAnsi="宋体"/>
          <w:b w:val="0"/>
          <w:i w:val="0"/>
          <w:caps w:val="0"/>
          <w:spacing w:val="0"/>
          <w:w w:val="100"/>
          <w:kern w:val="2"/>
          <w:sz w:val="21"/>
          <w:szCs w:val="21"/>
          <w:lang w:val="en-US" w:eastAsia="zh-CN" w:bidi="ar-SA"/>
        </w:rPr>
        <w:t>多种调制波形：具有方波、尖波、三角波、正弦波、指数波、锯齿波、等幅波。其基波波形为方波。</w:t>
      </w:r>
    </w:p>
    <w:p>
      <w:pPr>
        <w:snapToGrid/>
        <w:spacing w:before="0" w:beforeAutospacing="0" w:after="0" w:afterAutospacing="0" w:line="240" w:lineRule="auto"/>
        <w:jc w:val="both"/>
        <w:textAlignment w:val="baseline"/>
        <w:rPr>
          <w:rStyle w:val="5"/>
          <w:rFonts w:ascii="宋体" w:hAnsi="宋体"/>
          <w:b w:val="0"/>
          <w:i w:val="0"/>
          <w:caps w:val="0"/>
          <w:spacing w:val="0"/>
          <w:w w:val="100"/>
          <w:kern w:val="2"/>
          <w:sz w:val="21"/>
          <w:szCs w:val="21"/>
          <w:lang w:val="en-US" w:eastAsia="zh-CN" w:bidi="ar-SA"/>
        </w:rPr>
      </w:pPr>
      <w:r>
        <w:rPr>
          <w:rStyle w:val="5"/>
          <w:rFonts w:ascii="宋体" w:hAnsi="宋体"/>
          <w:b w:val="0"/>
          <w:i w:val="0"/>
          <w:caps w:val="0"/>
          <w:spacing w:val="0"/>
          <w:w w:val="100"/>
          <w:kern w:val="2"/>
          <w:sz w:val="21"/>
          <w:szCs w:val="21"/>
          <w:lang w:val="en-US" w:eastAsia="zh-CN" w:bidi="ar-SA"/>
        </w:rPr>
        <w:t>3、输出电流：在500Ω负载下≤1500 Hz交流最大电流不超过80mA，﹥1500 Hz交流最大电流不超过100mA。允差±10%，并在最小到最大输出范围内连续可调。（100档，每档1 mA）。</w:t>
      </w:r>
    </w:p>
    <w:p>
      <w:pPr>
        <w:snapToGrid/>
        <w:spacing w:before="0" w:beforeAutospacing="0" w:after="0" w:afterAutospacing="0" w:line="240" w:lineRule="auto"/>
        <w:jc w:val="both"/>
        <w:textAlignment w:val="baseline"/>
        <w:rPr>
          <w:rStyle w:val="5"/>
          <w:rFonts w:ascii="宋体" w:hAnsi="宋体"/>
          <w:b w:val="0"/>
          <w:i w:val="0"/>
          <w:caps w:val="0"/>
          <w:spacing w:val="0"/>
          <w:w w:val="100"/>
          <w:kern w:val="2"/>
          <w:sz w:val="21"/>
          <w:szCs w:val="21"/>
          <w:lang w:val="en-US" w:eastAsia="zh-CN" w:bidi="ar-SA"/>
        </w:rPr>
      </w:pPr>
      <w:r>
        <w:rPr>
          <w:rStyle w:val="5"/>
          <w:rFonts w:ascii="宋体" w:hAnsi="宋体"/>
          <w:b w:val="0"/>
          <w:i w:val="0"/>
          <w:caps w:val="0"/>
          <w:spacing w:val="0"/>
          <w:w w:val="100"/>
          <w:kern w:val="2"/>
          <w:sz w:val="21"/>
          <w:szCs w:val="21"/>
          <w:lang w:val="en-US" w:eastAsia="zh-CN" w:bidi="ar-SA"/>
        </w:rPr>
        <w:tab/>
      </w:r>
      <w:r>
        <w:rPr>
          <w:rStyle w:val="5"/>
          <w:rFonts w:ascii="宋体" w:hAnsi="宋体"/>
          <w:b w:val="0"/>
          <w:i w:val="0"/>
          <w:caps w:val="0"/>
          <w:spacing w:val="0"/>
          <w:w w:val="100"/>
          <w:kern w:val="2"/>
          <w:sz w:val="21"/>
          <w:szCs w:val="21"/>
          <w:lang w:val="en-US" w:eastAsia="zh-CN" w:bidi="ar-SA"/>
        </w:rPr>
        <w:t>输出电流稳定度：输出电流变化率不大于5%（负载500Ω）。</w:t>
      </w:r>
    </w:p>
    <w:p>
      <w:pPr>
        <w:snapToGrid/>
        <w:spacing w:before="0" w:beforeAutospacing="0" w:after="0" w:afterAutospacing="0" w:line="240" w:lineRule="auto"/>
        <w:jc w:val="both"/>
        <w:textAlignment w:val="baseline"/>
        <w:rPr>
          <w:rStyle w:val="5"/>
          <w:rFonts w:ascii="宋体" w:hAnsi="宋体"/>
          <w:b w:val="0"/>
          <w:i w:val="0"/>
          <w:caps w:val="0"/>
          <w:spacing w:val="0"/>
          <w:w w:val="100"/>
          <w:kern w:val="2"/>
          <w:sz w:val="21"/>
          <w:szCs w:val="21"/>
          <w:lang w:val="en-US" w:eastAsia="zh-CN" w:bidi="ar-SA"/>
        </w:rPr>
      </w:pPr>
      <w:r>
        <w:rPr>
          <w:rStyle w:val="5"/>
          <w:rFonts w:ascii="宋体" w:hAnsi="宋体"/>
          <w:b w:val="0"/>
          <w:i w:val="0"/>
          <w:caps w:val="0"/>
          <w:spacing w:val="0"/>
          <w:w w:val="100"/>
          <w:kern w:val="2"/>
          <w:sz w:val="21"/>
          <w:szCs w:val="21"/>
          <w:lang w:val="en-US" w:eastAsia="zh-CN" w:bidi="ar-SA"/>
        </w:rPr>
        <w:t>4、胃肠起搏参数：低频频率：1 cpm～15cpm，可以调节，步进0.1~1cpm.</w:t>
      </w:r>
    </w:p>
    <w:p>
      <w:pPr>
        <w:snapToGrid/>
        <w:spacing w:before="0" w:beforeAutospacing="0" w:after="0" w:afterAutospacing="0" w:line="240" w:lineRule="auto"/>
        <w:jc w:val="both"/>
        <w:textAlignment w:val="baseline"/>
        <w:rPr>
          <w:rStyle w:val="5"/>
          <w:rFonts w:ascii="宋体" w:hAnsi="宋体"/>
          <w:b w:val="0"/>
          <w:i w:val="0"/>
          <w:caps w:val="0"/>
          <w:spacing w:val="0"/>
          <w:w w:val="100"/>
          <w:kern w:val="2"/>
          <w:sz w:val="21"/>
          <w:szCs w:val="21"/>
          <w:lang w:val="en-US" w:eastAsia="zh-CN" w:bidi="ar-SA"/>
        </w:rPr>
      </w:pPr>
      <w:r>
        <w:rPr>
          <w:rStyle w:val="5"/>
          <w:rFonts w:ascii="宋体" w:hAnsi="宋体"/>
          <w:b w:val="0"/>
          <w:i w:val="0"/>
          <w:caps w:val="0"/>
          <w:spacing w:val="0"/>
          <w:w w:val="100"/>
          <w:kern w:val="2"/>
          <w:sz w:val="21"/>
          <w:szCs w:val="21"/>
          <w:lang w:val="en-US" w:eastAsia="zh-CN" w:bidi="ar-SA"/>
        </w:rPr>
        <w:tab/>
      </w:r>
      <w:r>
        <w:rPr>
          <w:rStyle w:val="5"/>
          <w:rFonts w:ascii="宋体" w:hAnsi="宋体"/>
          <w:b w:val="0"/>
          <w:i w:val="0"/>
          <w:caps w:val="0"/>
          <w:spacing w:val="0"/>
          <w:w w:val="100"/>
          <w:kern w:val="2"/>
          <w:sz w:val="21"/>
          <w:szCs w:val="21"/>
          <w:lang w:val="en-US" w:eastAsia="zh-CN" w:bidi="ar-SA"/>
        </w:rPr>
        <w:t>串脉冲频率：10 Hz～30Hz。误差±10%。</w:t>
      </w:r>
    </w:p>
    <w:p>
      <w:pPr>
        <w:snapToGrid/>
        <w:spacing w:before="0" w:beforeAutospacing="0" w:after="0" w:afterAutospacing="0" w:line="240" w:lineRule="auto"/>
        <w:jc w:val="both"/>
        <w:textAlignment w:val="baseline"/>
        <w:rPr>
          <w:rStyle w:val="5"/>
          <w:rFonts w:ascii="宋体" w:hAnsi="宋体"/>
          <w:b w:val="0"/>
          <w:i w:val="0"/>
          <w:caps w:val="0"/>
          <w:spacing w:val="0"/>
          <w:w w:val="100"/>
          <w:kern w:val="2"/>
          <w:sz w:val="21"/>
          <w:szCs w:val="21"/>
          <w:lang w:val="en-US" w:eastAsia="zh-CN" w:bidi="ar-SA"/>
        </w:rPr>
      </w:pPr>
      <w:r>
        <w:rPr>
          <w:rStyle w:val="5"/>
          <w:rFonts w:ascii="宋体" w:hAnsi="宋体"/>
          <w:b w:val="0"/>
          <w:i w:val="0"/>
          <w:caps w:val="0"/>
          <w:spacing w:val="0"/>
          <w:w w:val="100"/>
          <w:kern w:val="2"/>
          <w:sz w:val="21"/>
          <w:szCs w:val="21"/>
          <w:lang w:val="en-US" w:eastAsia="zh-CN" w:bidi="ar-SA"/>
        </w:rPr>
        <w:tab/>
      </w:r>
      <w:r>
        <w:rPr>
          <w:rStyle w:val="5"/>
          <w:rFonts w:ascii="宋体" w:hAnsi="宋体"/>
          <w:b w:val="0"/>
          <w:i w:val="0"/>
          <w:caps w:val="0"/>
          <w:spacing w:val="0"/>
          <w:w w:val="100"/>
          <w:kern w:val="2"/>
          <w:sz w:val="21"/>
          <w:szCs w:val="21"/>
          <w:lang w:val="en-US" w:eastAsia="zh-CN" w:bidi="ar-SA"/>
        </w:rPr>
        <w:t>脉冲宽度：500us。误差±10%。</w:t>
      </w:r>
    </w:p>
    <w:p>
      <w:pPr>
        <w:snapToGrid/>
        <w:spacing w:before="0" w:beforeAutospacing="0" w:after="0" w:afterAutospacing="0" w:line="240" w:lineRule="auto"/>
        <w:jc w:val="both"/>
        <w:textAlignment w:val="baseline"/>
        <w:rPr>
          <w:rStyle w:val="5"/>
          <w:rFonts w:ascii="宋体" w:hAnsi="宋体"/>
          <w:b w:val="0"/>
          <w:i w:val="0"/>
          <w:caps w:val="0"/>
          <w:spacing w:val="0"/>
          <w:w w:val="100"/>
          <w:kern w:val="2"/>
          <w:sz w:val="21"/>
          <w:szCs w:val="21"/>
          <w:lang w:val="en-US" w:eastAsia="zh-CN" w:bidi="ar-SA"/>
        </w:rPr>
      </w:pPr>
      <w:r>
        <w:rPr>
          <w:rStyle w:val="5"/>
          <w:rFonts w:hint="eastAsia" w:ascii="宋体" w:hAnsi="宋体"/>
          <w:b w:val="0"/>
          <w:i w:val="0"/>
          <w:caps w:val="0"/>
          <w:spacing w:val="0"/>
          <w:w w:val="100"/>
          <w:kern w:val="2"/>
          <w:sz w:val="21"/>
          <w:szCs w:val="21"/>
          <w:lang w:val="en-US" w:eastAsia="zh-CN" w:bidi="ar-SA"/>
        </w:rPr>
        <w:t>5</w:t>
      </w:r>
      <w:r>
        <w:rPr>
          <w:rStyle w:val="5"/>
          <w:rFonts w:ascii="宋体" w:hAnsi="宋体"/>
          <w:b w:val="0"/>
          <w:i w:val="0"/>
          <w:caps w:val="0"/>
          <w:spacing w:val="0"/>
          <w:w w:val="100"/>
          <w:kern w:val="2"/>
          <w:sz w:val="21"/>
          <w:szCs w:val="21"/>
          <w:lang w:val="en-US" w:eastAsia="zh-CN" w:bidi="ar-SA"/>
        </w:rPr>
        <w:t>、治疗过程中可以使用同步的语音引导和专利背景音乐进行心理辅助治疗，即心理干预疗法，再加上胃肠起搏、脉冲穴位电疗，为“三位一体”疗法。</w:t>
      </w:r>
    </w:p>
    <w:p>
      <w:pPr>
        <w:snapToGrid/>
        <w:spacing w:before="0" w:beforeAutospacing="0" w:after="0" w:afterAutospacing="0" w:line="240" w:lineRule="auto"/>
        <w:jc w:val="both"/>
        <w:textAlignment w:val="baseline"/>
        <w:rPr>
          <w:rStyle w:val="5"/>
          <w:rFonts w:ascii="宋体" w:hAnsi="宋体"/>
          <w:b w:val="0"/>
          <w:i w:val="0"/>
          <w:caps w:val="0"/>
          <w:spacing w:val="0"/>
          <w:w w:val="100"/>
          <w:kern w:val="2"/>
          <w:sz w:val="21"/>
          <w:szCs w:val="21"/>
          <w:lang w:val="en-US" w:eastAsia="zh-CN" w:bidi="ar-SA"/>
        </w:rPr>
      </w:pPr>
      <w:r>
        <w:rPr>
          <w:rStyle w:val="5"/>
          <w:rFonts w:ascii="宋体" w:hAnsi="宋体"/>
          <w:b w:val="0"/>
          <w:i w:val="0"/>
          <w:caps w:val="0"/>
          <w:spacing w:val="0"/>
          <w:w w:val="100"/>
          <w:kern w:val="2"/>
          <w:sz w:val="21"/>
          <w:szCs w:val="21"/>
          <w:lang w:val="en-US" w:eastAsia="zh-CN" w:bidi="ar-SA"/>
        </w:rPr>
        <w:t>6、工作方式：触摸屏操作，间歇加载连续运行，连续工作时间不低于4小时，针对不同患者的耐受性，有强度调节功能，强度调节范围为： 0mA ～99mA，步进1mA。</w:t>
      </w:r>
    </w:p>
    <w:p>
      <w:pPr>
        <w:snapToGrid/>
        <w:spacing w:before="0" w:beforeAutospacing="0" w:after="0" w:afterAutospacing="0" w:line="240" w:lineRule="auto"/>
        <w:jc w:val="both"/>
        <w:textAlignment w:val="baseline"/>
        <w:rPr>
          <w:rStyle w:val="5"/>
          <w:rFonts w:ascii="宋体" w:hAnsi="宋体"/>
          <w:b w:val="0"/>
          <w:i w:val="0"/>
          <w:caps w:val="0"/>
          <w:spacing w:val="0"/>
          <w:w w:val="100"/>
          <w:kern w:val="2"/>
          <w:sz w:val="21"/>
          <w:szCs w:val="21"/>
          <w:lang w:val="en-US" w:eastAsia="zh-CN" w:bidi="ar-SA"/>
        </w:rPr>
      </w:pPr>
      <w:bookmarkStart w:id="0" w:name="_GoBack"/>
      <w:bookmarkEnd w:id="0"/>
      <w:r>
        <w:rPr>
          <w:rStyle w:val="5"/>
          <w:rFonts w:ascii="宋体" w:hAnsi="宋体"/>
          <w:b w:val="0"/>
          <w:i w:val="0"/>
          <w:caps w:val="0"/>
          <w:spacing w:val="0"/>
          <w:w w:val="100"/>
          <w:kern w:val="2"/>
          <w:sz w:val="21"/>
          <w:szCs w:val="21"/>
          <w:lang w:val="en-US" w:eastAsia="zh-CN" w:bidi="ar-SA"/>
        </w:rPr>
        <w:t>7、软件功能： Linux操作系统，具有VAS、SAS、SDS等评分系统，可以查询穴位位置及穴位说明，可以查询经络、脉络的流向。</w:t>
      </w:r>
    </w:p>
    <w:p>
      <w:pPr>
        <w:snapToGrid/>
        <w:spacing w:before="0" w:beforeAutospacing="0" w:after="0" w:afterAutospacing="0" w:line="240" w:lineRule="auto"/>
        <w:jc w:val="both"/>
        <w:textAlignment w:val="baseline"/>
        <w:rPr>
          <w:rStyle w:val="5"/>
          <w:rFonts w:ascii="宋体" w:hAnsi="宋体"/>
          <w:b w:val="0"/>
          <w:i w:val="0"/>
          <w:caps w:val="0"/>
          <w:spacing w:val="0"/>
          <w:w w:val="100"/>
          <w:kern w:val="2"/>
          <w:sz w:val="21"/>
          <w:szCs w:val="21"/>
          <w:lang w:val="en-US" w:eastAsia="zh-CN" w:bidi="ar-SA"/>
        </w:rPr>
      </w:pPr>
      <w:r>
        <w:rPr>
          <w:rStyle w:val="5"/>
          <w:rFonts w:ascii="宋体" w:hAnsi="宋体"/>
          <w:b w:val="0"/>
          <w:i w:val="0"/>
          <w:caps w:val="0"/>
          <w:spacing w:val="0"/>
          <w:w w:val="100"/>
          <w:kern w:val="2"/>
          <w:sz w:val="21"/>
          <w:szCs w:val="21"/>
          <w:lang w:val="en-US" w:eastAsia="zh-CN" w:bidi="ar-SA"/>
        </w:rPr>
        <w:tab/>
      </w:r>
      <w:r>
        <w:rPr>
          <w:rStyle w:val="5"/>
          <w:rFonts w:ascii="宋体" w:hAnsi="宋体"/>
          <w:b w:val="0"/>
          <w:i w:val="0"/>
          <w:caps w:val="0"/>
          <w:spacing w:val="0"/>
          <w:w w:val="100"/>
          <w:kern w:val="2"/>
          <w:sz w:val="21"/>
          <w:szCs w:val="21"/>
          <w:lang w:val="en-US" w:eastAsia="zh-CN" w:bidi="ar-SA"/>
        </w:rPr>
        <w:t>中频专家固定处方（多步程序、音频电流、正弦调制、脉冲调制、干扰电处方）99个，低频2个胃肠专家固定处方。拥有900多可编辑处方空间，可根据病人状况进行个性化治疗</w:t>
      </w:r>
    </w:p>
    <w:p>
      <w:pPr>
        <w:snapToGrid/>
        <w:spacing w:before="0" w:beforeAutospacing="0" w:after="0" w:afterAutospacing="0" w:line="240" w:lineRule="auto"/>
        <w:jc w:val="both"/>
        <w:textAlignment w:val="baseline"/>
        <w:rPr>
          <w:rStyle w:val="5"/>
          <w:rFonts w:ascii="宋体" w:hAnsi="宋体"/>
          <w:b w:val="0"/>
          <w:i w:val="0"/>
          <w:caps w:val="0"/>
          <w:spacing w:val="0"/>
          <w:w w:val="100"/>
          <w:kern w:val="2"/>
          <w:sz w:val="21"/>
          <w:szCs w:val="21"/>
          <w:lang w:val="en-US" w:eastAsia="zh-CN" w:bidi="ar-SA"/>
        </w:rPr>
      </w:pPr>
      <w:r>
        <w:rPr>
          <w:rStyle w:val="5"/>
          <w:rFonts w:ascii="宋体" w:hAnsi="宋体"/>
          <w:b w:val="0"/>
          <w:i w:val="0"/>
          <w:caps w:val="0"/>
          <w:spacing w:val="0"/>
          <w:w w:val="100"/>
          <w:kern w:val="2"/>
          <w:sz w:val="21"/>
          <w:szCs w:val="21"/>
          <w:lang w:val="en-US" w:eastAsia="zh-CN" w:bidi="ar-SA"/>
        </w:rPr>
        <w:tab/>
      </w:r>
      <w:r>
        <w:rPr>
          <w:rStyle w:val="5"/>
          <w:rFonts w:ascii="宋体" w:hAnsi="宋体"/>
          <w:b w:val="0"/>
          <w:i w:val="0"/>
          <w:caps w:val="0"/>
          <w:spacing w:val="0"/>
          <w:w w:val="100"/>
          <w:kern w:val="2"/>
          <w:sz w:val="21"/>
          <w:szCs w:val="21"/>
          <w:lang w:val="en-US" w:eastAsia="zh-CN" w:bidi="ar-SA"/>
        </w:rPr>
        <w:t>控制中低频电的同步或异步输出。</w:t>
      </w:r>
      <w:r>
        <w:rPr>
          <w:rStyle w:val="5"/>
          <w:rFonts w:ascii="宋体" w:hAnsi="宋体"/>
          <w:b w:val="0"/>
          <w:i w:val="0"/>
          <w:caps w:val="0"/>
          <w:spacing w:val="0"/>
          <w:w w:val="100"/>
          <w:kern w:val="2"/>
          <w:sz w:val="21"/>
          <w:szCs w:val="21"/>
          <w:lang w:val="en-US" w:eastAsia="zh-CN" w:bidi="ar-SA"/>
        </w:rPr>
        <w:tab/>
      </w:r>
    </w:p>
    <w:p>
      <w:pPr>
        <w:snapToGrid/>
        <w:spacing w:before="0" w:beforeAutospacing="0" w:after="0" w:afterAutospacing="0" w:line="240" w:lineRule="auto"/>
        <w:jc w:val="both"/>
        <w:textAlignment w:val="baseline"/>
        <w:rPr>
          <w:rStyle w:val="5"/>
          <w:rFonts w:ascii="宋体" w:hAnsi="宋体"/>
          <w:b w:val="0"/>
          <w:i w:val="0"/>
          <w:caps w:val="0"/>
          <w:spacing w:val="0"/>
          <w:w w:val="100"/>
          <w:kern w:val="2"/>
          <w:sz w:val="21"/>
          <w:szCs w:val="21"/>
          <w:lang w:val="en-US" w:eastAsia="zh-CN" w:bidi="ar-SA"/>
        </w:rPr>
      </w:pPr>
      <w:r>
        <w:rPr>
          <w:rStyle w:val="5"/>
          <w:rFonts w:ascii="宋体" w:hAnsi="宋体"/>
          <w:b w:val="0"/>
          <w:i w:val="0"/>
          <w:caps w:val="0"/>
          <w:spacing w:val="0"/>
          <w:w w:val="100"/>
          <w:kern w:val="2"/>
          <w:sz w:val="21"/>
          <w:szCs w:val="21"/>
          <w:lang w:val="en-US" w:eastAsia="zh-CN" w:bidi="ar-SA"/>
        </w:rPr>
        <w:t>8、电气安全分类：I类BF型设备</w:t>
      </w:r>
    </w:p>
    <w:p>
      <w:pPr>
        <w:snapToGrid/>
        <w:spacing w:before="0" w:beforeAutospacing="0" w:after="0" w:afterAutospacing="0" w:line="240" w:lineRule="auto"/>
        <w:jc w:val="both"/>
        <w:textAlignment w:val="baseline"/>
        <w:rPr>
          <w:rStyle w:val="5"/>
          <w:rFonts w:ascii="宋体" w:hAnsi="宋体"/>
          <w:b w:val="0"/>
          <w:i w:val="0"/>
          <w:caps w:val="0"/>
          <w:spacing w:val="0"/>
          <w:w w:val="100"/>
          <w:kern w:val="2"/>
          <w:sz w:val="21"/>
          <w:szCs w:val="21"/>
          <w:lang w:val="en-US" w:eastAsia="zh-CN" w:bidi="ar-SA"/>
        </w:rPr>
      </w:pPr>
    </w:p>
    <w:p>
      <w:pPr>
        <w:snapToGrid/>
        <w:spacing w:before="0" w:beforeAutospacing="0" w:after="0" w:afterAutospacing="0" w:line="240" w:lineRule="auto"/>
        <w:jc w:val="both"/>
        <w:textAlignment w:val="baseline"/>
        <w:rPr>
          <w:rStyle w:val="5"/>
          <w:rFonts w:ascii="宋体" w:hAnsi="宋体"/>
          <w:b w:val="0"/>
          <w:i w:val="0"/>
          <w:caps w:val="0"/>
          <w:spacing w:val="0"/>
          <w:w w:val="100"/>
          <w:kern w:val="2"/>
          <w:sz w:val="21"/>
          <w:szCs w:val="21"/>
          <w:lang w:val="en-US" w:eastAsia="zh-CN" w:bidi="ar-SA"/>
        </w:rPr>
      </w:pPr>
      <w:r>
        <w:rPr>
          <w:rStyle w:val="5"/>
          <w:rFonts w:ascii="宋体" w:hAnsi="宋体"/>
          <w:b w:val="0"/>
          <w:i w:val="0"/>
          <w:caps w:val="0"/>
          <w:spacing w:val="0"/>
          <w:w w:val="100"/>
          <w:kern w:val="2"/>
          <w:sz w:val="21"/>
          <w:szCs w:val="21"/>
          <w:lang w:val="en-US" w:eastAsia="zh-CN" w:bidi="ar-SA"/>
        </w:rPr>
        <w:t>配置</w:t>
      </w:r>
    </w:p>
    <w:tbl>
      <w:tblPr>
        <w:tblStyle w:val="4"/>
        <w:tblW w:w="8522" w:type="dxa"/>
        <w:jc w:val="center"/>
        <w:tblInd w:w="0" w:type="dxa"/>
        <w:tblBorders>
          <w:top w:val="single" w:color="FFC000" w:sz="4" w:space="0"/>
          <w:left w:val="single" w:color="FFC000" w:sz="4" w:space="0"/>
          <w:bottom w:val="single" w:color="FFC000" w:sz="4" w:space="0"/>
          <w:right w:val="single" w:color="FFC000" w:sz="4" w:space="0"/>
          <w:insideH w:val="single" w:color="FFC000" w:sz="4" w:space="0"/>
          <w:insideV w:val="single" w:color="FFC000" w:sz="4" w:space="0"/>
        </w:tblBorders>
        <w:tblLayout w:type="fixed"/>
        <w:tblCellMar>
          <w:top w:w="0" w:type="dxa"/>
          <w:left w:w="0" w:type="dxa"/>
          <w:bottom w:w="0" w:type="dxa"/>
          <w:right w:w="0" w:type="dxa"/>
        </w:tblCellMar>
      </w:tblPr>
      <w:tblGrid>
        <w:gridCol w:w="2615"/>
        <w:gridCol w:w="987"/>
        <w:gridCol w:w="987"/>
        <w:gridCol w:w="1963"/>
        <w:gridCol w:w="987"/>
        <w:gridCol w:w="983"/>
      </w:tblGrid>
      <w:tr>
        <w:tblPrEx>
          <w:tblBorders>
            <w:top w:val="single" w:color="FFC000" w:sz="4" w:space="0"/>
            <w:left w:val="single" w:color="FFC000" w:sz="4" w:space="0"/>
            <w:bottom w:val="single" w:color="FFC000" w:sz="4" w:space="0"/>
            <w:right w:val="single" w:color="FFC000" w:sz="4" w:space="0"/>
            <w:insideH w:val="single" w:color="FFC000" w:sz="4" w:space="0"/>
            <w:insideV w:val="single" w:color="FFC000" w:sz="4" w:space="0"/>
          </w:tblBorders>
          <w:tblLayout w:type="fixed"/>
        </w:tblPrEx>
        <w:trPr>
          <w:jc w:val="center"/>
        </w:trPr>
        <w:tc>
          <w:tcPr>
            <w:tcW w:w="2615" w:type="dxa"/>
            <w:tcBorders>
              <w:top w:val="single" w:color="FFC000" w:sz="4" w:space="0"/>
              <w:left w:val="single" w:color="FFC000" w:sz="4" w:space="0"/>
              <w:bottom w:val="single" w:color="FFC000" w:sz="4" w:space="0"/>
              <w:right w:val="single" w:color="FFC000" w:sz="4" w:space="0"/>
            </w:tcBorders>
            <w:vAlign w:val="center"/>
          </w:tcPr>
          <w:p>
            <w:pPr>
              <w:snapToGrid/>
              <w:spacing w:before="0" w:beforeAutospacing="0" w:after="0" w:afterAutospacing="0" w:line="240" w:lineRule="auto"/>
              <w:jc w:val="center"/>
              <w:textAlignment w:val="baseline"/>
              <w:rPr>
                <w:rStyle w:val="5"/>
                <w:rFonts w:ascii="宋体" w:hAnsi="宋体" w:cs="宋体"/>
                <w:b/>
                <w:bCs/>
                <w:i w:val="0"/>
                <w:caps/>
                <w:color w:val="000000"/>
                <w:spacing w:val="0"/>
                <w:w w:val="100"/>
                <w:kern w:val="2"/>
                <w:sz w:val="21"/>
                <w:szCs w:val="21"/>
                <w:lang w:val="en-US" w:eastAsia="zh-CN" w:bidi="ar-SA"/>
              </w:rPr>
            </w:pPr>
            <w:r>
              <w:rPr>
                <w:rStyle w:val="5"/>
                <w:rFonts w:ascii="宋体" w:hAnsi="宋体" w:cs="宋体"/>
                <w:b/>
                <w:bCs/>
                <w:i w:val="0"/>
                <w:caps/>
                <w:color w:val="000000"/>
                <w:spacing w:val="0"/>
                <w:w w:val="100"/>
                <w:kern w:val="2"/>
                <w:sz w:val="21"/>
                <w:szCs w:val="21"/>
                <w:lang w:val="en-US" w:eastAsia="zh-CN" w:bidi="ar-SA"/>
              </w:rPr>
              <w:t>名称</w:t>
            </w:r>
          </w:p>
        </w:tc>
        <w:tc>
          <w:tcPr>
            <w:tcW w:w="987" w:type="dxa"/>
            <w:tcBorders>
              <w:top w:val="single" w:color="FFC000" w:sz="4" w:space="0"/>
              <w:left w:val="single" w:color="FFC000" w:sz="4" w:space="0"/>
              <w:bottom w:val="single" w:color="FFC000" w:sz="4" w:space="0"/>
              <w:right w:val="single" w:color="FFC000" w:sz="4" w:space="0"/>
            </w:tcBorders>
          </w:tcPr>
          <w:p>
            <w:pPr>
              <w:snapToGrid/>
              <w:spacing w:before="0" w:beforeAutospacing="0" w:after="0" w:afterAutospacing="0" w:line="240" w:lineRule="auto"/>
              <w:jc w:val="center"/>
              <w:textAlignment w:val="baseline"/>
              <w:rPr>
                <w:rStyle w:val="5"/>
                <w:rFonts w:ascii="宋体" w:hAnsi="宋体" w:cs="宋体"/>
                <w:b/>
                <w:bCs/>
                <w:i w:val="0"/>
                <w:caps/>
                <w:color w:val="000000"/>
                <w:spacing w:val="0"/>
                <w:w w:val="100"/>
                <w:kern w:val="2"/>
                <w:sz w:val="21"/>
                <w:szCs w:val="21"/>
                <w:lang w:val="en-US" w:eastAsia="zh-CN" w:bidi="ar-SA"/>
              </w:rPr>
            </w:pPr>
            <w:r>
              <w:rPr>
                <w:rStyle w:val="5"/>
                <w:rFonts w:ascii="宋体" w:hAnsi="宋体" w:cs="宋体"/>
                <w:b/>
                <w:bCs/>
                <w:i w:val="0"/>
                <w:caps/>
                <w:color w:val="000000"/>
                <w:spacing w:val="0"/>
                <w:w w:val="100"/>
                <w:kern w:val="2"/>
                <w:sz w:val="21"/>
                <w:szCs w:val="21"/>
                <w:lang w:val="en-US" w:eastAsia="zh-CN" w:bidi="ar-SA"/>
              </w:rPr>
              <w:t>单位</w:t>
            </w:r>
          </w:p>
        </w:tc>
        <w:tc>
          <w:tcPr>
            <w:tcW w:w="987" w:type="dxa"/>
            <w:tcBorders>
              <w:top w:val="single" w:color="FFC000" w:sz="4" w:space="0"/>
              <w:left w:val="single" w:color="FFC000" w:sz="4" w:space="0"/>
              <w:bottom w:val="single" w:color="FFC000" w:sz="4" w:space="0"/>
              <w:right w:val="single" w:color="FFC000" w:sz="4" w:space="0"/>
            </w:tcBorders>
          </w:tcPr>
          <w:p>
            <w:pPr>
              <w:snapToGrid/>
              <w:spacing w:before="0" w:beforeAutospacing="0" w:after="0" w:afterAutospacing="0" w:line="240" w:lineRule="auto"/>
              <w:jc w:val="center"/>
              <w:textAlignment w:val="baseline"/>
              <w:rPr>
                <w:rStyle w:val="5"/>
                <w:rFonts w:ascii="宋体" w:hAnsi="宋体" w:cs="宋体"/>
                <w:b/>
                <w:bCs/>
                <w:i w:val="0"/>
                <w:caps/>
                <w:color w:val="000000"/>
                <w:spacing w:val="0"/>
                <w:w w:val="100"/>
                <w:kern w:val="2"/>
                <w:sz w:val="21"/>
                <w:szCs w:val="21"/>
                <w:lang w:val="en-US" w:eastAsia="zh-CN" w:bidi="ar-SA"/>
              </w:rPr>
            </w:pPr>
            <w:r>
              <w:rPr>
                <w:rStyle w:val="5"/>
                <w:rFonts w:ascii="宋体" w:hAnsi="宋体" w:cs="宋体"/>
                <w:b/>
                <w:bCs/>
                <w:i w:val="0"/>
                <w:caps/>
                <w:color w:val="000000"/>
                <w:spacing w:val="0"/>
                <w:w w:val="100"/>
                <w:kern w:val="2"/>
                <w:sz w:val="21"/>
                <w:szCs w:val="21"/>
                <w:lang w:val="en-US" w:eastAsia="zh-CN" w:bidi="ar-SA"/>
              </w:rPr>
              <w:t>数量</w:t>
            </w:r>
          </w:p>
        </w:tc>
        <w:tc>
          <w:tcPr>
            <w:tcW w:w="1963" w:type="dxa"/>
            <w:tcBorders>
              <w:top w:val="single" w:color="FFC000" w:sz="4" w:space="0"/>
              <w:left w:val="single" w:color="FFC000" w:sz="4" w:space="0"/>
              <w:bottom w:val="single" w:color="FFC000" w:sz="4" w:space="0"/>
              <w:right w:val="single" w:color="FFC000" w:sz="4" w:space="0"/>
            </w:tcBorders>
          </w:tcPr>
          <w:p>
            <w:pPr>
              <w:snapToGrid/>
              <w:spacing w:before="0" w:beforeAutospacing="0" w:after="0" w:afterAutospacing="0" w:line="240" w:lineRule="auto"/>
              <w:jc w:val="center"/>
              <w:textAlignment w:val="baseline"/>
              <w:rPr>
                <w:rStyle w:val="5"/>
                <w:rFonts w:ascii="宋体" w:hAnsi="宋体" w:cs="宋体"/>
                <w:b/>
                <w:bCs/>
                <w:i w:val="0"/>
                <w:caps/>
                <w:color w:val="000000"/>
                <w:spacing w:val="0"/>
                <w:w w:val="100"/>
                <w:kern w:val="2"/>
                <w:sz w:val="21"/>
                <w:szCs w:val="21"/>
                <w:lang w:val="en-US" w:eastAsia="zh-CN" w:bidi="ar-SA"/>
              </w:rPr>
            </w:pPr>
            <w:r>
              <w:rPr>
                <w:rStyle w:val="5"/>
                <w:rFonts w:ascii="宋体" w:hAnsi="宋体" w:cs="宋体"/>
                <w:b/>
                <w:bCs/>
                <w:i w:val="0"/>
                <w:caps/>
                <w:color w:val="000000"/>
                <w:spacing w:val="0"/>
                <w:w w:val="100"/>
                <w:kern w:val="2"/>
                <w:sz w:val="21"/>
                <w:szCs w:val="21"/>
                <w:lang w:val="en-US" w:eastAsia="zh-CN" w:bidi="ar-SA"/>
              </w:rPr>
              <w:t>名称</w:t>
            </w:r>
          </w:p>
        </w:tc>
        <w:tc>
          <w:tcPr>
            <w:tcW w:w="987" w:type="dxa"/>
            <w:tcBorders>
              <w:top w:val="single" w:color="FFC000" w:sz="4" w:space="0"/>
              <w:left w:val="single" w:color="FFC000" w:sz="4" w:space="0"/>
              <w:bottom w:val="single" w:color="FFC000" w:sz="4" w:space="0"/>
              <w:right w:val="single" w:color="FFC000" w:sz="4" w:space="0"/>
            </w:tcBorders>
          </w:tcPr>
          <w:p>
            <w:pPr>
              <w:snapToGrid/>
              <w:spacing w:before="0" w:beforeAutospacing="0" w:after="0" w:afterAutospacing="0" w:line="240" w:lineRule="auto"/>
              <w:jc w:val="center"/>
              <w:textAlignment w:val="baseline"/>
              <w:rPr>
                <w:rStyle w:val="5"/>
                <w:rFonts w:ascii="宋体" w:hAnsi="宋体" w:cs="宋体"/>
                <w:b/>
                <w:bCs/>
                <w:i w:val="0"/>
                <w:caps/>
                <w:color w:val="000000"/>
                <w:spacing w:val="0"/>
                <w:w w:val="100"/>
                <w:kern w:val="2"/>
                <w:sz w:val="21"/>
                <w:szCs w:val="21"/>
                <w:lang w:val="en-US" w:eastAsia="zh-CN" w:bidi="ar-SA"/>
              </w:rPr>
            </w:pPr>
            <w:r>
              <w:rPr>
                <w:rStyle w:val="5"/>
                <w:rFonts w:ascii="宋体" w:hAnsi="宋体" w:cs="宋体"/>
                <w:b/>
                <w:bCs/>
                <w:i w:val="0"/>
                <w:caps/>
                <w:color w:val="000000"/>
                <w:spacing w:val="0"/>
                <w:w w:val="100"/>
                <w:kern w:val="2"/>
                <w:sz w:val="21"/>
                <w:szCs w:val="21"/>
                <w:lang w:val="en-US" w:eastAsia="zh-CN" w:bidi="ar-SA"/>
              </w:rPr>
              <w:t>单位</w:t>
            </w:r>
          </w:p>
        </w:tc>
        <w:tc>
          <w:tcPr>
            <w:tcW w:w="983" w:type="dxa"/>
            <w:tcBorders>
              <w:top w:val="single" w:color="FFC000" w:sz="4" w:space="0"/>
              <w:left w:val="single" w:color="FFC000" w:sz="4" w:space="0"/>
              <w:bottom w:val="single" w:color="FFC000" w:sz="4" w:space="0"/>
              <w:right w:val="single" w:color="FFC000" w:sz="4" w:space="0"/>
            </w:tcBorders>
          </w:tcPr>
          <w:p>
            <w:pPr>
              <w:snapToGrid/>
              <w:spacing w:before="0" w:beforeAutospacing="0" w:after="0" w:afterAutospacing="0" w:line="240" w:lineRule="auto"/>
              <w:jc w:val="center"/>
              <w:textAlignment w:val="baseline"/>
              <w:rPr>
                <w:rStyle w:val="5"/>
                <w:rFonts w:ascii="宋体" w:hAnsi="宋体" w:cs="宋体"/>
                <w:b/>
                <w:bCs/>
                <w:i w:val="0"/>
                <w:caps/>
                <w:color w:val="000000"/>
                <w:spacing w:val="0"/>
                <w:w w:val="100"/>
                <w:kern w:val="2"/>
                <w:sz w:val="21"/>
                <w:szCs w:val="21"/>
                <w:lang w:val="en-US" w:eastAsia="zh-CN" w:bidi="ar-SA"/>
              </w:rPr>
            </w:pPr>
            <w:r>
              <w:rPr>
                <w:rStyle w:val="5"/>
                <w:rFonts w:ascii="宋体" w:hAnsi="宋体" w:cs="宋体"/>
                <w:b/>
                <w:bCs/>
                <w:i w:val="0"/>
                <w:caps/>
                <w:color w:val="000000"/>
                <w:spacing w:val="0"/>
                <w:w w:val="100"/>
                <w:kern w:val="2"/>
                <w:sz w:val="21"/>
                <w:szCs w:val="21"/>
                <w:lang w:val="en-US" w:eastAsia="zh-CN" w:bidi="ar-SA"/>
              </w:rPr>
              <w:t>数量</w:t>
            </w:r>
          </w:p>
        </w:tc>
      </w:tr>
      <w:tr>
        <w:tblPrEx>
          <w:tblBorders>
            <w:top w:val="single" w:color="FFC000" w:sz="4" w:space="0"/>
            <w:left w:val="single" w:color="FFC000" w:sz="4" w:space="0"/>
            <w:bottom w:val="single" w:color="FFC000" w:sz="4" w:space="0"/>
            <w:right w:val="single" w:color="FFC000" w:sz="4" w:space="0"/>
            <w:insideH w:val="single" w:color="FFC000" w:sz="4" w:space="0"/>
            <w:insideV w:val="single" w:color="FFC000" w:sz="4" w:space="0"/>
          </w:tblBorders>
          <w:tblLayout w:type="fixed"/>
        </w:tblPrEx>
        <w:trPr>
          <w:jc w:val="center"/>
        </w:trPr>
        <w:tc>
          <w:tcPr>
            <w:tcW w:w="2615" w:type="dxa"/>
            <w:tcBorders>
              <w:top w:val="single" w:color="FFC000" w:sz="4" w:space="0"/>
              <w:left w:val="single" w:color="FFC000" w:sz="4" w:space="0"/>
              <w:bottom w:val="single" w:color="FFC000" w:sz="4" w:space="0"/>
              <w:right w:val="single" w:color="FFC000" w:sz="4" w:space="0"/>
            </w:tcBorders>
            <w:vAlign w:val="center"/>
          </w:tcPr>
          <w:p>
            <w:pPr>
              <w:snapToGrid/>
              <w:spacing w:before="0" w:beforeAutospacing="0" w:after="0" w:afterAutospacing="0" w:line="240" w:lineRule="auto"/>
              <w:jc w:val="center"/>
              <w:textAlignment w:val="baseline"/>
              <w:rPr>
                <w:rStyle w:val="5"/>
                <w:rFonts w:ascii="宋体" w:hAnsi="宋体"/>
                <w:b w:val="0"/>
                <w:i w:val="0"/>
                <w:caps w:val="0"/>
                <w:color w:val="000000"/>
                <w:spacing w:val="0"/>
                <w:w w:val="100"/>
                <w:kern w:val="2"/>
                <w:sz w:val="21"/>
                <w:szCs w:val="21"/>
                <w:lang w:val="en-US" w:eastAsia="zh-CN" w:bidi="ar-SA"/>
              </w:rPr>
            </w:pPr>
            <w:r>
              <w:rPr>
                <w:rStyle w:val="5"/>
                <w:rFonts w:ascii="宋体" w:hAnsi="宋体"/>
                <w:b w:val="0"/>
                <w:i w:val="0"/>
                <w:caps w:val="0"/>
                <w:color w:val="000000"/>
                <w:spacing w:val="0"/>
                <w:w w:val="100"/>
                <w:kern w:val="2"/>
                <w:sz w:val="21"/>
                <w:szCs w:val="21"/>
                <w:lang w:val="en-US" w:eastAsia="zh-CN" w:bidi="ar-SA"/>
              </w:rPr>
              <w:t>治疗主机</w:t>
            </w:r>
          </w:p>
        </w:tc>
        <w:tc>
          <w:tcPr>
            <w:tcW w:w="987" w:type="dxa"/>
            <w:tcBorders>
              <w:top w:val="single" w:color="FFC000" w:sz="4" w:space="0"/>
              <w:left w:val="single" w:color="FFC000" w:sz="4" w:space="0"/>
              <w:bottom w:val="single" w:color="FFC000" w:sz="4" w:space="0"/>
              <w:right w:val="single" w:color="FFC000" w:sz="4" w:space="0"/>
            </w:tcBorders>
          </w:tcPr>
          <w:p>
            <w:pPr>
              <w:snapToGrid/>
              <w:spacing w:before="0" w:beforeAutospacing="0" w:after="0" w:afterAutospacing="0" w:line="240" w:lineRule="auto"/>
              <w:jc w:val="center"/>
              <w:textAlignment w:val="baseline"/>
              <w:rPr>
                <w:rStyle w:val="5"/>
                <w:rFonts w:ascii="宋体" w:hAnsi="宋体"/>
                <w:b w:val="0"/>
                <w:i w:val="0"/>
                <w:caps w:val="0"/>
                <w:color w:val="000000"/>
                <w:spacing w:val="0"/>
                <w:w w:val="100"/>
                <w:kern w:val="2"/>
                <w:sz w:val="21"/>
                <w:szCs w:val="21"/>
                <w:lang w:val="en-US" w:eastAsia="zh-CN" w:bidi="ar-SA"/>
              </w:rPr>
            </w:pPr>
            <w:r>
              <w:rPr>
                <w:rStyle w:val="5"/>
                <w:rFonts w:ascii="宋体" w:hAnsi="宋体"/>
                <w:b w:val="0"/>
                <w:i w:val="0"/>
                <w:caps w:val="0"/>
                <w:color w:val="000000"/>
                <w:spacing w:val="0"/>
                <w:w w:val="100"/>
                <w:kern w:val="2"/>
                <w:sz w:val="21"/>
                <w:szCs w:val="21"/>
                <w:lang w:val="en-US" w:eastAsia="zh-CN" w:bidi="ar-SA"/>
              </w:rPr>
              <w:t>套</w:t>
            </w:r>
          </w:p>
        </w:tc>
        <w:tc>
          <w:tcPr>
            <w:tcW w:w="987" w:type="dxa"/>
            <w:tcBorders>
              <w:top w:val="single" w:color="FFC000" w:sz="4" w:space="0"/>
              <w:left w:val="single" w:color="FFC000" w:sz="4" w:space="0"/>
              <w:bottom w:val="single" w:color="FFC000" w:sz="4" w:space="0"/>
              <w:right w:val="single" w:color="FFC000" w:sz="4" w:space="0"/>
            </w:tcBorders>
          </w:tcPr>
          <w:p>
            <w:pPr>
              <w:snapToGrid/>
              <w:spacing w:before="0" w:beforeAutospacing="0" w:after="0" w:afterAutospacing="0" w:line="240" w:lineRule="auto"/>
              <w:jc w:val="center"/>
              <w:textAlignment w:val="baseline"/>
              <w:rPr>
                <w:rStyle w:val="5"/>
                <w:rFonts w:ascii="宋体" w:hAnsi="宋体"/>
                <w:b w:val="0"/>
                <w:i w:val="0"/>
                <w:caps w:val="0"/>
                <w:color w:val="000000"/>
                <w:spacing w:val="0"/>
                <w:w w:val="100"/>
                <w:kern w:val="2"/>
                <w:sz w:val="21"/>
                <w:szCs w:val="21"/>
                <w:lang w:val="en-US" w:eastAsia="zh-CN" w:bidi="ar-SA"/>
              </w:rPr>
            </w:pPr>
            <w:r>
              <w:rPr>
                <w:rStyle w:val="5"/>
                <w:rFonts w:ascii="宋体" w:hAnsi="宋体"/>
                <w:b w:val="0"/>
                <w:i w:val="0"/>
                <w:caps w:val="0"/>
                <w:color w:val="000000"/>
                <w:spacing w:val="0"/>
                <w:w w:val="100"/>
                <w:kern w:val="2"/>
                <w:sz w:val="21"/>
                <w:szCs w:val="21"/>
                <w:lang w:val="en-US" w:eastAsia="zh-CN" w:bidi="ar-SA"/>
              </w:rPr>
              <w:t>1</w:t>
            </w:r>
          </w:p>
        </w:tc>
        <w:tc>
          <w:tcPr>
            <w:tcW w:w="1963" w:type="dxa"/>
            <w:tcBorders>
              <w:top w:val="single" w:color="FFC000" w:sz="4" w:space="0"/>
              <w:left w:val="single" w:color="FFC000" w:sz="4" w:space="0"/>
              <w:bottom w:val="single" w:color="FFC000" w:sz="4" w:space="0"/>
              <w:right w:val="single" w:color="FFC000" w:sz="4" w:space="0"/>
            </w:tcBorders>
            <w:vAlign w:val="center"/>
          </w:tcPr>
          <w:p>
            <w:pPr>
              <w:snapToGrid/>
              <w:spacing w:before="0" w:beforeAutospacing="0" w:after="0" w:afterAutospacing="0" w:line="240" w:lineRule="auto"/>
              <w:jc w:val="center"/>
              <w:textAlignment w:val="baseline"/>
              <w:rPr>
                <w:rStyle w:val="5"/>
                <w:rFonts w:ascii="宋体" w:hAnsi="宋体"/>
                <w:b w:val="0"/>
                <w:i w:val="0"/>
                <w:caps w:val="0"/>
                <w:color w:val="000000"/>
                <w:spacing w:val="0"/>
                <w:w w:val="100"/>
                <w:kern w:val="2"/>
                <w:sz w:val="21"/>
                <w:szCs w:val="21"/>
                <w:lang w:val="en-US" w:eastAsia="zh-CN" w:bidi="ar-SA"/>
              </w:rPr>
            </w:pPr>
            <w:r>
              <w:rPr>
                <w:rStyle w:val="5"/>
                <w:rFonts w:ascii="宋体" w:hAnsi="宋体"/>
                <w:b w:val="0"/>
                <w:i w:val="0"/>
                <w:caps w:val="0"/>
                <w:color w:val="000000"/>
                <w:spacing w:val="0"/>
                <w:w w:val="100"/>
                <w:kern w:val="2"/>
                <w:sz w:val="21"/>
                <w:szCs w:val="21"/>
                <w:lang w:val="en-US" w:eastAsia="zh-CN" w:bidi="ar-SA"/>
              </w:rPr>
              <w:t>2米输出线</w:t>
            </w:r>
          </w:p>
        </w:tc>
        <w:tc>
          <w:tcPr>
            <w:tcW w:w="987" w:type="dxa"/>
            <w:tcBorders>
              <w:top w:val="single" w:color="FFC000" w:sz="4" w:space="0"/>
              <w:left w:val="single" w:color="FFC000" w:sz="4" w:space="0"/>
              <w:bottom w:val="single" w:color="FFC000" w:sz="4" w:space="0"/>
              <w:right w:val="single" w:color="FFC000" w:sz="4" w:space="0"/>
            </w:tcBorders>
          </w:tcPr>
          <w:p>
            <w:pPr>
              <w:snapToGrid/>
              <w:spacing w:before="0" w:beforeAutospacing="0" w:after="0" w:afterAutospacing="0" w:line="240" w:lineRule="auto"/>
              <w:jc w:val="center"/>
              <w:textAlignment w:val="baseline"/>
              <w:rPr>
                <w:rStyle w:val="5"/>
                <w:rFonts w:ascii="宋体" w:hAnsi="宋体"/>
                <w:b w:val="0"/>
                <w:i w:val="0"/>
                <w:caps w:val="0"/>
                <w:color w:val="000000"/>
                <w:spacing w:val="0"/>
                <w:w w:val="100"/>
                <w:kern w:val="2"/>
                <w:sz w:val="21"/>
                <w:szCs w:val="21"/>
                <w:lang w:val="en-US" w:eastAsia="zh-CN" w:bidi="ar-SA"/>
              </w:rPr>
            </w:pPr>
            <w:r>
              <w:rPr>
                <w:rStyle w:val="5"/>
                <w:rFonts w:ascii="宋体" w:hAnsi="宋体"/>
                <w:b w:val="0"/>
                <w:i w:val="0"/>
                <w:caps w:val="0"/>
                <w:color w:val="000000"/>
                <w:spacing w:val="0"/>
                <w:w w:val="100"/>
                <w:kern w:val="2"/>
                <w:sz w:val="21"/>
                <w:szCs w:val="21"/>
                <w:lang w:val="en-US" w:eastAsia="zh-CN" w:bidi="ar-SA"/>
              </w:rPr>
              <w:t>条</w:t>
            </w:r>
          </w:p>
        </w:tc>
        <w:tc>
          <w:tcPr>
            <w:tcW w:w="983" w:type="dxa"/>
            <w:tcBorders>
              <w:top w:val="single" w:color="FFC000" w:sz="4" w:space="0"/>
              <w:left w:val="single" w:color="FFC000" w:sz="4" w:space="0"/>
              <w:bottom w:val="single" w:color="FFC000" w:sz="4" w:space="0"/>
              <w:right w:val="single" w:color="FFC000" w:sz="4" w:space="0"/>
            </w:tcBorders>
          </w:tcPr>
          <w:p>
            <w:pPr>
              <w:snapToGrid/>
              <w:spacing w:before="0" w:beforeAutospacing="0" w:after="0" w:afterAutospacing="0" w:line="240" w:lineRule="auto"/>
              <w:jc w:val="center"/>
              <w:textAlignment w:val="baseline"/>
              <w:rPr>
                <w:rStyle w:val="5"/>
                <w:rFonts w:ascii="宋体" w:hAnsi="宋体"/>
                <w:b w:val="0"/>
                <w:i w:val="0"/>
                <w:caps w:val="0"/>
                <w:color w:val="000000"/>
                <w:spacing w:val="0"/>
                <w:w w:val="100"/>
                <w:kern w:val="2"/>
                <w:sz w:val="21"/>
                <w:szCs w:val="21"/>
                <w:lang w:val="en-US" w:eastAsia="zh-CN" w:bidi="ar-SA"/>
              </w:rPr>
            </w:pPr>
            <w:r>
              <w:rPr>
                <w:rStyle w:val="5"/>
                <w:rFonts w:ascii="宋体" w:hAnsi="宋体"/>
                <w:b w:val="0"/>
                <w:i w:val="0"/>
                <w:caps w:val="0"/>
                <w:color w:val="000000"/>
                <w:spacing w:val="0"/>
                <w:w w:val="100"/>
                <w:kern w:val="2"/>
                <w:sz w:val="21"/>
                <w:szCs w:val="21"/>
                <w:lang w:val="en-US" w:eastAsia="zh-CN" w:bidi="ar-SA"/>
              </w:rPr>
              <w:t>6</w:t>
            </w:r>
          </w:p>
        </w:tc>
      </w:tr>
      <w:tr>
        <w:tblPrEx>
          <w:tblBorders>
            <w:top w:val="single" w:color="FFC000" w:sz="4" w:space="0"/>
            <w:left w:val="single" w:color="FFC000" w:sz="4" w:space="0"/>
            <w:bottom w:val="single" w:color="FFC000" w:sz="4" w:space="0"/>
            <w:right w:val="single" w:color="FFC000" w:sz="4" w:space="0"/>
            <w:insideH w:val="single" w:color="FFC000" w:sz="4" w:space="0"/>
            <w:insideV w:val="single" w:color="FFC000" w:sz="4" w:space="0"/>
          </w:tblBorders>
          <w:tblLayout w:type="fixed"/>
        </w:tblPrEx>
        <w:trPr>
          <w:jc w:val="center"/>
        </w:trPr>
        <w:tc>
          <w:tcPr>
            <w:tcW w:w="2615" w:type="dxa"/>
            <w:tcBorders>
              <w:top w:val="single" w:color="FFC000" w:sz="4" w:space="0"/>
              <w:left w:val="single" w:color="FFC000" w:sz="4" w:space="0"/>
              <w:bottom w:val="single" w:color="FFC000" w:sz="4" w:space="0"/>
              <w:right w:val="single" w:color="FFC000" w:sz="4" w:space="0"/>
            </w:tcBorders>
            <w:vAlign w:val="center"/>
          </w:tcPr>
          <w:p>
            <w:pPr>
              <w:snapToGrid/>
              <w:spacing w:before="0" w:beforeAutospacing="0" w:after="0" w:afterAutospacing="0" w:line="240" w:lineRule="auto"/>
              <w:jc w:val="center"/>
              <w:textAlignment w:val="baseline"/>
              <w:rPr>
                <w:rStyle w:val="5"/>
                <w:rFonts w:ascii="宋体" w:hAnsi="宋体"/>
                <w:b w:val="0"/>
                <w:i w:val="0"/>
                <w:caps w:val="0"/>
                <w:color w:val="000000"/>
                <w:spacing w:val="0"/>
                <w:w w:val="100"/>
                <w:kern w:val="2"/>
                <w:sz w:val="21"/>
                <w:szCs w:val="21"/>
                <w:lang w:val="en-US" w:eastAsia="zh-CN" w:bidi="ar-SA"/>
              </w:rPr>
            </w:pPr>
            <w:r>
              <w:rPr>
                <w:rStyle w:val="5"/>
                <w:rFonts w:ascii="宋体" w:hAnsi="宋体"/>
                <w:b w:val="0"/>
                <w:i w:val="0"/>
                <w:caps w:val="0"/>
                <w:color w:val="000000"/>
                <w:spacing w:val="0"/>
                <w:w w:val="100"/>
                <w:kern w:val="2"/>
                <w:sz w:val="21"/>
                <w:szCs w:val="21"/>
                <w:lang w:val="en-US" w:eastAsia="zh-CN" w:bidi="ar-SA"/>
              </w:rPr>
              <w:t>头戴式耳机</w:t>
            </w:r>
          </w:p>
        </w:tc>
        <w:tc>
          <w:tcPr>
            <w:tcW w:w="987" w:type="dxa"/>
            <w:tcBorders>
              <w:top w:val="single" w:color="FFC000" w:sz="4" w:space="0"/>
              <w:left w:val="single" w:color="FFC000" w:sz="4" w:space="0"/>
              <w:bottom w:val="single" w:color="FFC000" w:sz="4" w:space="0"/>
              <w:right w:val="single" w:color="FFC000" w:sz="4" w:space="0"/>
            </w:tcBorders>
          </w:tcPr>
          <w:p>
            <w:pPr>
              <w:snapToGrid/>
              <w:spacing w:before="0" w:beforeAutospacing="0" w:after="0" w:afterAutospacing="0" w:line="240" w:lineRule="auto"/>
              <w:jc w:val="center"/>
              <w:textAlignment w:val="baseline"/>
              <w:rPr>
                <w:rStyle w:val="5"/>
                <w:rFonts w:ascii="宋体" w:hAnsi="宋体"/>
                <w:b w:val="0"/>
                <w:i w:val="0"/>
                <w:caps w:val="0"/>
                <w:color w:val="000000"/>
                <w:spacing w:val="0"/>
                <w:w w:val="100"/>
                <w:kern w:val="2"/>
                <w:sz w:val="21"/>
                <w:szCs w:val="21"/>
                <w:lang w:val="en-US" w:eastAsia="zh-CN" w:bidi="ar-SA"/>
              </w:rPr>
            </w:pPr>
            <w:r>
              <w:rPr>
                <w:rStyle w:val="5"/>
                <w:rFonts w:ascii="宋体" w:hAnsi="宋体"/>
                <w:b w:val="0"/>
                <w:i w:val="0"/>
                <w:caps w:val="0"/>
                <w:color w:val="000000"/>
                <w:spacing w:val="0"/>
                <w:w w:val="100"/>
                <w:kern w:val="2"/>
                <w:sz w:val="21"/>
                <w:szCs w:val="21"/>
                <w:lang w:val="en-US" w:eastAsia="zh-CN" w:bidi="ar-SA"/>
              </w:rPr>
              <w:t>套</w:t>
            </w:r>
          </w:p>
        </w:tc>
        <w:tc>
          <w:tcPr>
            <w:tcW w:w="987" w:type="dxa"/>
            <w:tcBorders>
              <w:top w:val="single" w:color="FFC000" w:sz="4" w:space="0"/>
              <w:left w:val="single" w:color="FFC000" w:sz="4" w:space="0"/>
              <w:bottom w:val="single" w:color="FFC000" w:sz="4" w:space="0"/>
              <w:right w:val="single" w:color="FFC000" w:sz="4" w:space="0"/>
            </w:tcBorders>
          </w:tcPr>
          <w:p>
            <w:pPr>
              <w:snapToGrid/>
              <w:spacing w:before="0" w:beforeAutospacing="0" w:after="0" w:afterAutospacing="0" w:line="240" w:lineRule="auto"/>
              <w:jc w:val="center"/>
              <w:textAlignment w:val="baseline"/>
              <w:rPr>
                <w:rStyle w:val="5"/>
                <w:rFonts w:ascii="宋体" w:hAnsi="宋体"/>
                <w:b w:val="0"/>
                <w:i w:val="0"/>
                <w:caps w:val="0"/>
                <w:color w:val="000000"/>
                <w:spacing w:val="0"/>
                <w:w w:val="100"/>
                <w:kern w:val="2"/>
                <w:sz w:val="21"/>
                <w:szCs w:val="21"/>
                <w:lang w:val="en-US" w:eastAsia="zh-CN" w:bidi="ar-SA"/>
              </w:rPr>
            </w:pPr>
            <w:r>
              <w:rPr>
                <w:rStyle w:val="5"/>
                <w:rFonts w:ascii="宋体" w:hAnsi="宋体"/>
                <w:b w:val="0"/>
                <w:i w:val="0"/>
                <w:caps w:val="0"/>
                <w:color w:val="000000"/>
                <w:spacing w:val="0"/>
                <w:w w:val="100"/>
                <w:kern w:val="2"/>
                <w:sz w:val="21"/>
                <w:szCs w:val="21"/>
                <w:lang w:val="en-US" w:eastAsia="zh-CN" w:bidi="ar-SA"/>
              </w:rPr>
              <w:t>2</w:t>
            </w:r>
          </w:p>
        </w:tc>
        <w:tc>
          <w:tcPr>
            <w:tcW w:w="1963" w:type="dxa"/>
            <w:tcBorders>
              <w:top w:val="single" w:color="FFC000" w:sz="4" w:space="0"/>
              <w:left w:val="single" w:color="FFC000" w:sz="4" w:space="0"/>
              <w:bottom w:val="single" w:color="FFC000" w:sz="4" w:space="0"/>
              <w:right w:val="single" w:color="FFC000" w:sz="4" w:space="0"/>
            </w:tcBorders>
          </w:tcPr>
          <w:p>
            <w:pPr>
              <w:snapToGrid/>
              <w:spacing w:before="0" w:beforeAutospacing="0" w:after="0" w:afterAutospacing="0" w:line="240" w:lineRule="auto"/>
              <w:jc w:val="center"/>
              <w:textAlignment w:val="baseline"/>
              <w:rPr>
                <w:rStyle w:val="5"/>
                <w:rFonts w:ascii="宋体" w:hAnsi="宋体"/>
                <w:b w:val="0"/>
                <w:i w:val="0"/>
                <w:caps w:val="0"/>
                <w:color w:val="000000"/>
                <w:spacing w:val="0"/>
                <w:w w:val="100"/>
                <w:kern w:val="2"/>
                <w:sz w:val="21"/>
                <w:szCs w:val="21"/>
                <w:lang w:val="en-US" w:eastAsia="zh-CN" w:bidi="ar-SA"/>
              </w:rPr>
            </w:pPr>
            <w:r>
              <w:rPr>
                <w:rStyle w:val="5"/>
                <w:rFonts w:ascii="宋体" w:hAnsi="宋体"/>
                <w:b w:val="0"/>
                <w:i w:val="0"/>
                <w:caps w:val="0"/>
                <w:color w:val="000000"/>
                <w:spacing w:val="0"/>
                <w:w w:val="100"/>
                <w:kern w:val="2"/>
                <w:sz w:val="21"/>
                <w:szCs w:val="21"/>
                <w:lang w:val="en-US" w:eastAsia="zh-CN" w:bidi="ar-SA"/>
              </w:rPr>
              <w:t>电极片</w:t>
            </w:r>
          </w:p>
        </w:tc>
        <w:tc>
          <w:tcPr>
            <w:tcW w:w="987" w:type="dxa"/>
            <w:tcBorders>
              <w:top w:val="single" w:color="FFC000" w:sz="4" w:space="0"/>
              <w:left w:val="single" w:color="FFC000" w:sz="4" w:space="0"/>
              <w:bottom w:val="single" w:color="FFC000" w:sz="4" w:space="0"/>
              <w:right w:val="single" w:color="FFC000" w:sz="4" w:space="0"/>
            </w:tcBorders>
          </w:tcPr>
          <w:p>
            <w:pPr>
              <w:snapToGrid/>
              <w:spacing w:before="0" w:beforeAutospacing="0" w:after="0" w:afterAutospacing="0" w:line="240" w:lineRule="auto"/>
              <w:jc w:val="center"/>
              <w:textAlignment w:val="baseline"/>
              <w:rPr>
                <w:rStyle w:val="5"/>
                <w:rFonts w:ascii="宋体" w:hAnsi="宋体"/>
                <w:b w:val="0"/>
                <w:i w:val="0"/>
                <w:caps w:val="0"/>
                <w:color w:val="000000"/>
                <w:spacing w:val="0"/>
                <w:w w:val="100"/>
                <w:kern w:val="2"/>
                <w:sz w:val="21"/>
                <w:szCs w:val="21"/>
                <w:lang w:val="en-US" w:eastAsia="zh-CN" w:bidi="ar-SA"/>
              </w:rPr>
            </w:pPr>
            <w:r>
              <w:rPr>
                <w:rStyle w:val="5"/>
                <w:rFonts w:ascii="宋体" w:hAnsi="宋体"/>
                <w:b w:val="0"/>
                <w:i w:val="0"/>
                <w:caps w:val="0"/>
                <w:color w:val="000000"/>
                <w:spacing w:val="0"/>
                <w:w w:val="100"/>
                <w:kern w:val="2"/>
                <w:sz w:val="21"/>
                <w:szCs w:val="21"/>
                <w:lang w:val="en-US" w:eastAsia="zh-CN" w:bidi="ar-SA"/>
              </w:rPr>
              <w:t>套</w:t>
            </w:r>
          </w:p>
        </w:tc>
        <w:tc>
          <w:tcPr>
            <w:tcW w:w="983" w:type="dxa"/>
            <w:tcBorders>
              <w:top w:val="single" w:color="FFC000" w:sz="4" w:space="0"/>
              <w:left w:val="single" w:color="FFC000" w:sz="4" w:space="0"/>
              <w:bottom w:val="single" w:color="FFC000" w:sz="4" w:space="0"/>
              <w:right w:val="single" w:color="FFC000" w:sz="4" w:space="0"/>
            </w:tcBorders>
          </w:tcPr>
          <w:p>
            <w:pPr>
              <w:snapToGrid/>
              <w:spacing w:before="0" w:beforeAutospacing="0" w:after="0" w:afterAutospacing="0" w:line="240" w:lineRule="auto"/>
              <w:jc w:val="center"/>
              <w:textAlignment w:val="baseline"/>
              <w:rPr>
                <w:rStyle w:val="5"/>
                <w:rFonts w:ascii="宋体" w:hAnsi="宋体"/>
                <w:b w:val="0"/>
                <w:i w:val="0"/>
                <w:caps w:val="0"/>
                <w:color w:val="000000"/>
                <w:spacing w:val="0"/>
                <w:w w:val="100"/>
                <w:kern w:val="2"/>
                <w:sz w:val="21"/>
                <w:szCs w:val="21"/>
                <w:lang w:val="en-US" w:eastAsia="zh-CN" w:bidi="ar-SA"/>
              </w:rPr>
            </w:pPr>
            <w:r>
              <w:rPr>
                <w:rStyle w:val="5"/>
                <w:rFonts w:ascii="宋体" w:hAnsi="宋体"/>
                <w:b w:val="0"/>
                <w:i w:val="0"/>
                <w:caps w:val="0"/>
                <w:color w:val="000000"/>
                <w:spacing w:val="0"/>
                <w:w w:val="100"/>
                <w:kern w:val="2"/>
                <w:sz w:val="21"/>
                <w:szCs w:val="21"/>
                <w:lang w:val="en-US" w:eastAsia="zh-CN" w:bidi="ar-SA"/>
              </w:rPr>
              <w:t>10</w:t>
            </w:r>
          </w:p>
        </w:tc>
      </w:tr>
      <w:tr>
        <w:tblPrEx>
          <w:tblBorders>
            <w:top w:val="single" w:color="FFC000" w:sz="4" w:space="0"/>
            <w:left w:val="single" w:color="FFC000" w:sz="4" w:space="0"/>
            <w:bottom w:val="single" w:color="FFC000" w:sz="4" w:space="0"/>
            <w:right w:val="single" w:color="FFC000" w:sz="4" w:space="0"/>
            <w:insideH w:val="single" w:color="FFC000" w:sz="4" w:space="0"/>
            <w:insideV w:val="single" w:color="FFC000" w:sz="4" w:space="0"/>
          </w:tblBorders>
          <w:tblLayout w:type="fixed"/>
        </w:tblPrEx>
        <w:trPr>
          <w:jc w:val="center"/>
        </w:trPr>
        <w:tc>
          <w:tcPr>
            <w:tcW w:w="2615" w:type="dxa"/>
            <w:tcBorders>
              <w:top w:val="single" w:color="FFC000" w:sz="4" w:space="0"/>
              <w:left w:val="single" w:color="FFC000" w:sz="4" w:space="0"/>
              <w:bottom w:val="single" w:color="FFC000" w:sz="4" w:space="0"/>
              <w:right w:val="single" w:color="FFC000" w:sz="4" w:space="0"/>
            </w:tcBorders>
            <w:vAlign w:val="center"/>
          </w:tcPr>
          <w:p>
            <w:pPr>
              <w:snapToGrid/>
              <w:spacing w:before="0" w:beforeAutospacing="0" w:after="0" w:afterAutospacing="0" w:line="240" w:lineRule="auto"/>
              <w:jc w:val="center"/>
              <w:textAlignment w:val="baseline"/>
              <w:rPr>
                <w:rStyle w:val="5"/>
                <w:rFonts w:ascii="宋体" w:hAnsi="宋体"/>
                <w:b w:val="0"/>
                <w:i w:val="0"/>
                <w:caps w:val="0"/>
                <w:color w:val="000000"/>
                <w:spacing w:val="0"/>
                <w:w w:val="100"/>
                <w:kern w:val="2"/>
                <w:sz w:val="21"/>
                <w:szCs w:val="21"/>
                <w:lang w:val="en-US" w:eastAsia="zh-CN" w:bidi="ar-SA"/>
              </w:rPr>
            </w:pPr>
            <w:r>
              <w:rPr>
                <w:rStyle w:val="5"/>
                <w:rFonts w:ascii="宋体" w:hAnsi="宋体"/>
                <w:b w:val="0"/>
                <w:i w:val="0"/>
                <w:caps w:val="0"/>
                <w:color w:val="000000"/>
                <w:spacing w:val="0"/>
                <w:w w:val="100"/>
                <w:kern w:val="2"/>
                <w:sz w:val="21"/>
                <w:szCs w:val="21"/>
                <w:lang w:val="en-US" w:eastAsia="zh-CN" w:bidi="ar-SA"/>
              </w:rPr>
              <w:t>电源线</w:t>
            </w:r>
          </w:p>
        </w:tc>
        <w:tc>
          <w:tcPr>
            <w:tcW w:w="987" w:type="dxa"/>
            <w:tcBorders>
              <w:top w:val="single" w:color="FFC000" w:sz="4" w:space="0"/>
              <w:left w:val="single" w:color="FFC000" w:sz="4" w:space="0"/>
              <w:bottom w:val="single" w:color="FFC000" w:sz="4" w:space="0"/>
              <w:right w:val="single" w:color="FFC000" w:sz="4" w:space="0"/>
            </w:tcBorders>
          </w:tcPr>
          <w:p>
            <w:pPr>
              <w:snapToGrid/>
              <w:spacing w:before="0" w:beforeAutospacing="0" w:after="0" w:afterAutospacing="0" w:line="240" w:lineRule="auto"/>
              <w:jc w:val="center"/>
              <w:textAlignment w:val="baseline"/>
              <w:rPr>
                <w:rStyle w:val="5"/>
                <w:rFonts w:ascii="宋体" w:hAnsi="宋体"/>
                <w:b w:val="0"/>
                <w:i w:val="0"/>
                <w:caps w:val="0"/>
                <w:color w:val="000000"/>
                <w:spacing w:val="0"/>
                <w:w w:val="100"/>
                <w:kern w:val="2"/>
                <w:sz w:val="21"/>
                <w:szCs w:val="21"/>
                <w:lang w:val="en-US" w:eastAsia="zh-CN" w:bidi="ar-SA"/>
              </w:rPr>
            </w:pPr>
            <w:r>
              <w:rPr>
                <w:rStyle w:val="5"/>
                <w:rFonts w:ascii="宋体" w:hAnsi="宋体"/>
                <w:b w:val="0"/>
                <w:i w:val="0"/>
                <w:caps w:val="0"/>
                <w:color w:val="000000"/>
                <w:spacing w:val="0"/>
                <w:w w:val="100"/>
                <w:kern w:val="2"/>
                <w:sz w:val="21"/>
                <w:szCs w:val="21"/>
                <w:lang w:val="en-US" w:eastAsia="zh-CN" w:bidi="ar-SA"/>
              </w:rPr>
              <w:t>条</w:t>
            </w:r>
          </w:p>
        </w:tc>
        <w:tc>
          <w:tcPr>
            <w:tcW w:w="987" w:type="dxa"/>
            <w:tcBorders>
              <w:top w:val="single" w:color="FFC000" w:sz="4" w:space="0"/>
              <w:left w:val="single" w:color="FFC000" w:sz="4" w:space="0"/>
              <w:bottom w:val="single" w:color="FFC000" w:sz="4" w:space="0"/>
              <w:right w:val="single" w:color="FFC000" w:sz="4" w:space="0"/>
            </w:tcBorders>
          </w:tcPr>
          <w:p>
            <w:pPr>
              <w:snapToGrid/>
              <w:spacing w:before="0" w:beforeAutospacing="0" w:after="0" w:afterAutospacing="0" w:line="240" w:lineRule="auto"/>
              <w:jc w:val="center"/>
              <w:textAlignment w:val="baseline"/>
              <w:rPr>
                <w:rStyle w:val="5"/>
                <w:rFonts w:ascii="宋体" w:hAnsi="宋体"/>
                <w:b w:val="0"/>
                <w:i w:val="0"/>
                <w:caps w:val="0"/>
                <w:color w:val="000000"/>
                <w:spacing w:val="0"/>
                <w:w w:val="100"/>
                <w:kern w:val="2"/>
                <w:sz w:val="21"/>
                <w:szCs w:val="21"/>
                <w:lang w:val="en-US" w:eastAsia="zh-CN" w:bidi="ar-SA"/>
              </w:rPr>
            </w:pPr>
            <w:r>
              <w:rPr>
                <w:rStyle w:val="5"/>
                <w:rFonts w:ascii="宋体" w:hAnsi="宋体"/>
                <w:b w:val="0"/>
                <w:i w:val="0"/>
                <w:caps w:val="0"/>
                <w:color w:val="000000"/>
                <w:spacing w:val="0"/>
                <w:w w:val="100"/>
                <w:kern w:val="2"/>
                <w:sz w:val="21"/>
                <w:szCs w:val="21"/>
                <w:lang w:val="en-US" w:eastAsia="zh-CN" w:bidi="ar-SA"/>
              </w:rPr>
              <w:t>1</w:t>
            </w:r>
          </w:p>
        </w:tc>
        <w:tc>
          <w:tcPr>
            <w:tcW w:w="1963" w:type="dxa"/>
            <w:tcBorders>
              <w:top w:val="single" w:color="FFC000" w:sz="4" w:space="0"/>
              <w:left w:val="single" w:color="FFC000" w:sz="4" w:space="0"/>
              <w:bottom w:val="single" w:color="FFC000" w:sz="4" w:space="0"/>
              <w:right w:val="single" w:color="FFC000" w:sz="4" w:space="0"/>
            </w:tcBorders>
          </w:tcPr>
          <w:p>
            <w:pPr>
              <w:snapToGrid/>
              <w:spacing w:before="0" w:beforeAutospacing="0" w:after="0" w:afterAutospacing="0" w:line="240" w:lineRule="auto"/>
              <w:jc w:val="center"/>
              <w:textAlignment w:val="baseline"/>
              <w:rPr>
                <w:rStyle w:val="5"/>
                <w:rFonts w:ascii="宋体" w:hAnsi="宋体"/>
                <w:b w:val="0"/>
                <w:i w:val="0"/>
                <w:caps w:val="0"/>
                <w:color w:val="000000"/>
                <w:spacing w:val="0"/>
                <w:w w:val="100"/>
                <w:kern w:val="2"/>
                <w:sz w:val="21"/>
                <w:szCs w:val="21"/>
                <w:lang w:val="en-US" w:eastAsia="zh-CN" w:bidi="ar-SA"/>
              </w:rPr>
            </w:pPr>
            <w:r>
              <w:rPr>
                <w:rStyle w:val="5"/>
                <w:rFonts w:ascii="宋体" w:hAnsi="宋体"/>
                <w:b w:val="0"/>
                <w:i w:val="0"/>
                <w:caps w:val="0"/>
                <w:color w:val="000000"/>
                <w:spacing w:val="0"/>
                <w:w w:val="100"/>
                <w:kern w:val="2"/>
                <w:sz w:val="21"/>
                <w:szCs w:val="21"/>
                <w:lang w:val="en-US" w:eastAsia="zh-CN" w:bidi="ar-SA"/>
              </w:rPr>
              <w:t>说明书</w:t>
            </w:r>
          </w:p>
        </w:tc>
        <w:tc>
          <w:tcPr>
            <w:tcW w:w="987" w:type="dxa"/>
            <w:tcBorders>
              <w:top w:val="single" w:color="FFC000" w:sz="4" w:space="0"/>
              <w:left w:val="single" w:color="FFC000" w:sz="4" w:space="0"/>
              <w:bottom w:val="single" w:color="FFC000" w:sz="4" w:space="0"/>
              <w:right w:val="single" w:color="FFC000" w:sz="4" w:space="0"/>
            </w:tcBorders>
          </w:tcPr>
          <w:p>
            <w:pPr>
              <w:snapToGrid/>
              <w:spacing w:before="0" w:beforeAutospacing="0" w:after="0" w:afterAutospacing="0" w:line="240" w:lineRule="auto"/>
              <w:jc w:val="center"/>
              <w:textAlignment w:val="baseline"/>
              <w:rPr>
                <w:rStyle w:val="5"/>
                <w:rFonts w:ascii="宋体" w:hAnsi="宋体"/>
                <w:b w:val="0"/>
                <w:i w:val="0"/>
                <w:caps w:val="0"/>
                <w:color w:val="000000"/>
                <w:spacing w:val="0"/>
                <w:w w:val="100"/>
                <w:kern w:val="2"/>
                <w:sz w:val="21"/>
                <w:szCs w:val="21"/>
                <w:lang w:val="en-US" w:eastAsia="zh-CN" w:bidi="ar-SA"/>
              </w:rPr>
            </w:pPr>
            <w:r>
              <w:rPr>
                <w:rStyle w:val="5"/>
                <w:rFonts w:ascii="宋体" w:hAnsi="宋体"/>
                <w:b w:val="0"/>
                <w:i w:val="0"/>
                <w:caps w:val="0"/>
                <w:color w:val="000000"/>
                <w:spacing w:val="0"/>
                <w:w w:val="100"/>
                <w:kern w:val="2"/>
                <w:sz w:val="21"/>
                <w:szCs w:val="21"/>
                <w:lang w:val="en-US" w:eastAsia="zh-CN" w:bidi="ar-SA"/>
              </w:rPr>
              <w:t>本</w:t>
            </w:r>
          </w:p>
        </w:tc>
        <w:tc>
          <w:tcPr>
            <w:tcW w:w="983" w:type="dxa"/>
            <w:tcBorders>
              <w:top w:val="single" w:color="FFC000" w:sz="4" w:space="0"/>
              <w:left w:val="single" w:color="FFC000" w:sz="4" w:space="0"/>
              <w:bottom w:val="single" w:color="FFC000" w:sz="4" w:space="0"/>
              <w:right w:val="single" w:color="FFC000" w:sz="4" w:space="0"/>
            </w:tcBorders>
          </w:tcPr>
          <w:p>
            <w:pPr>
              <w:snapToGrid/>
              <w:spacing w:before="0" w:beforeAutospacing="0" w:after="0" w:afterAutospacing="0" w:line="240" w:lineRule="auto"/>
              <w:jc w:val="center"/>
              <w:textAlignment w:val="baseline"/>
              <w:rPr>
                <w:rStyle w:val="5"/>
                <w:rFonts w:ascii="宋体" w:hAnsi="宋体"/>
                <w:b w:val="0"/>
                <w:i w:val="0"/>
                <w:caps w:val="0"/>
                <w:color w:val="000000"/>
                <w:spacing w:val="0"/>
                <w:w w:val="100"/>
                <w:kern w:val="2"/>
                <w:sz w:val="21"/>
                <w:szCs w:val="21"/>
                <w:lang w:val="en-US" w:eastAsia="zh-CN" w:bidi="ar-SA"/>
              </w:rPr>
            </w:pPr>
            <w:r>
              <w:rPr>
                <w:rStyle w:val="5"/>
                <w:rFonts w:ascii="宋体" w:hAnsi="宋体"/>
                <w:b w:val="0"/>
                <w:i w:val="0"/>
                <w:caps w:val="0"/>
                <w:color w:val="000000"/>
                <w:spacing w:val="0"/>
                <w:w w:val="100"/>
                <w:kern w:val="2"/>
                <w:sz w:val="21"/>
                <w:szCs w:val="21"/>
                <w:lang w:val="en-US" w:eastAsia="zh-CN" w:bidi="ar-SA"/>
              </w:rPr>
              <w:t>1</w:t>
            </w:r>
          </w:p>
        </w:tc>
      </w:tr>
      <w:tr>
        <w:tblPrEx>
          <w:tblBorders>
            <w:top w:val="single" w:color="FFC000" w:sz="4" w:space="0"/>
            <w:left w:val="single" w:color="FFC000" w:sz="4" w:space="0"/>
            <w:bottom w:val="single" w:color="FFC000" w:sz="4" w:space="0"/>
            <w:right w:val="single" w:color="FFC000" w:sz="4" w:space="0"/>
            <w:insideH w:val="single" w:color="FFC000" w:sz="4" w:space="0"/>
            <w:insideV w:val="single" w:color="FFC000" w:sz="4" w:space="0"/>
          </w:tblBorders>
          <w:tblLayout w:type="fixed"/>
        </w:tblPrEx>
        <w:trPr>
          <w:jc w:val="center"/>
        </w:trPr>
        <w:tc>
          <w:tcPr>
            <w:tcW w:w="2615" w:type="dxa"/>
            <w:tcBorders>
              <w:top w:val="single" w:color="FFC000" w:sz="4" w:space="0"/>
              <w:left w:val="single" w:color="FFC000" w:sz="4" w:space="0"/>
              <w:bottom w:val="single" w:color="FFC000" w:sz="4" w:space="0"/>
              <w:right w:val="single" w:color="FFC000" w:sz="4" w:space="0"/>
            </w:tcBorders>
          </w:tcPr>
          <w:p>
            <w:pPr>
              <w:snapToGrid/>
              <w:spacing w:before="0" w:beforeAutospacing="0" w:after="0" w:afterAutospacing="0" w:line="240" w:lineRule="auto"/>
              <w:jc w:val="center"/>
              <w:textAlignment w:val="baseline"/>
              <w:rPr>
                <w:rStyle w:val="5"/>
                <w:rFonts w:ascii="宋体" w:hAnsi="宋体"/>
                <w:b w:val="0"/>
                <w:i w:val="0"/>
                <w:caps w:val="0"/>
                <w:color w:val="000000"/>
                <w:spacing w:val="0"/>
                <w:w w:val="100"/>
                <w:kern w:val="2"/>
                <w:sz w:val="21"/>
                <w:szCs w:val="21"/>
                <w:lang w:val="en-US" w:eastAsia="zh-CN" w:bidi="ar-SA"/>
              </w:rPr>
            </w:pPr>
            <w:r>
              <w:rPr>
                <w:rStyle w:val="5"/>
                <w:rFonts w:ascii="宋体" w:hAnsi="宋体"/>
                <w:b w:val="0"/>
                <w:i w:val="0"/>
                <w:caps w:val="0"/>
                <w:color w:val="000000"/>
                <w:spacing w:val="0"/>
                <w:w w:val="100"/>
                <w:kern w:val="2"/>
                <w:sz w:val="21"/>
                <w:szCs w:val="21"/>
                <w:lang w:val="en-US" w:eastAsia="zh-CN" w:bidi="ar-SA"/>
              </w:rPr>
              <w:t>保修卡</w:t>
            </w:r>
          </w:p>
        </w:tc>
        <w:tc>
          <w:tcPr>
            <w:tcW w:w="987" w:type="dxa"/>
            <w:tcBorders>
              <w:top w:val="single" w:color="FFC000" w:sz="4" w:space="0"/>
              <w:left w:val="single" w:color="FFC000" w:sz="4" w:space="0"/>
              <w:bottom w:val="single" w:color="FFC000" w:sz="4" w:space="0"/>
              <w:right w:val="single" w:color="FFC000" w:sz="4" w:space="0"/>
            </w:tcBorders>
          </w:tcPr>
          <w:p>
            <w:pPr>
              <w:snapToGrid/>
              <w:spacing w:before="0" w:beforeAutospacing="0" w:after="0" w:afterAutospacing="0" w:line="240" w:lineRule="auto"/>
              <w:jc w:val="center"/>
              <w:textAlignment w:val="baseline"/>
              <w:rPr>
                <w:rStyle w:val="5"/>
                <w:rFonts w:ascii="宋体" w:hAnsi="宋体"/>
                <w:b w:val="0"/>
                <w:i w:val="0"/>
                <w:caps w:val="0"/>
                <w:color w:val="000000"/>
                <w:spacing w:val="0"/>
                <w:w w:val="100"/>
                <w:kern w:val="2"/>
                <w:sz w:val="21"/>
                <w:szCs w:val="21"/>
                <w:lang w:val="en-US" w:eastAsia="zh-CN" w:bidi="ar-SA"/>
              </w:rPr>
            </w:pPr>
            <w:r>
              <w:rPr>
                <w:rStyle w:val="5"/>
                <w:rFonts w:ascii="宋体" w:hAnsi="宋体"/>
                <w:b w:val="0"/>
                <w:i w:val="0"/>
                <w:caps w:val="0"/>
                <w:color w:val="000000"/>
                <w:spacing w:val="0"/>
                <w:w w:val="100"/>
                <w:kern w:val="2"/>
                <w:sz w:val="21"/>
                <w:szCs w:val="21"/>
                <w:lang w:val="en-US" w:eastAsia="zh-CN" w:bidi="ar-SA"/>
              </w:rPr>
              <w:t>张</w:t>
            </w:r>
          </w:p>
        </w:tc>
        <w:tc>
          <w:tcPr>
            <w:tcW w:w="987" w:type="dxa"/>
            <w:tcBorders>
              <w:top w:val="single" w:color="FFC000" w:sz="4" w:space="0"/>
              <w:left w:val="single" w:color="FFC000" w:sz="4" w:space="0"/>
              <w:bottom w:val="single" w:color="FFC000" w:sz="4" w:space="0"/>
              <w:right w:val="single" w:color="FFC000" w:sz="4" w:space="0"/>
            </w:tcBorders>
          </w:tcPr>
          <w:p>
            <w:pPr>
              <w:snapToGrid/>
              <w:spacing w:before="0" w:beforeAutospacing="0" w:after="0" w:afterAutospacing="0" w:line="240" w:lineRule="auto"/>
              <w:jc w:val="center"/>
              <w:textAlignment w:val="baseline"/>
              <w:rPr>
                <w:rStyle w:val="5"/>
                <w:rFonts w:ascii="宋体" w:hAnsi="宋体"/>
                <w:b w:val="0"/>
                <w:i w:val="0"/>
                <w:caps w:val="0"/>
                <w:color w:val="000000"/>
                <w:spacing w:val="0"/>
                <w:w w:val="100"/>
                <w:kern w:val="2"/>
                <w:sz w:val="21"/>
                <w:szCs w:val="21"/>
                <w:lang w:val="en-US" w:eastAsia="zh-CN" w:bidi="ar-SA"/>
              </w:rPr>
            </w:pPr>
            <w:r>
              <w:rPr>
                <w:rStyle w:val="5"/>
                <w:rFonts w:ascii="宋体" w:hAnsi="宋体"/>
                <w:b w:val="0"/>
                <w:i w:val="0"/>
                <w:caps w:val="0"/>
                <w:color w:val="000000"/>
                <w:spacing w:val="0"/>
                <w:w w:val="100"/>
                <w:kern w:val="2"/>
                <w:sz w:val="21"/>
                <w:szCs w:val="21"/>
                <w:lang w:val="en-US" w:eastAsia="zh-CN" w:bidi="ar-SA"/>
              </w:rPr>
              <w:t>1</w:t>
            </w:r>
          </w:p>
        </w:tc>
        <w:tc>
          <w:tcPr>
            <w:tcW w:w="1963" w:type="dxa"/>
            <w:tcBorders>
              <w:top w:val="single" w:color="FFC000" w:sz="4" w:space="0"/>
              <w:left w:val="single" w:color="FFC000" w:sz="4" w:space="0"/>
              <w:bottom w:val="single" w:color="FFC000" w:sz="4" w:space="0"/>
              <w:right w:val="single" w:color="FFC000" w:sz="4" w:space="0"/>
            </w:tcBorders>
          </w:tcPr>
          <w:p>
            <w:pPr>
              <w:snapToGrid/>
              <w:spacing w:before="0" w:beforeAutospacing="0" w:after="0" w:afterAutospacing="0" w:line="240" w:lineRule="auto"/>
              <w:jc w:val="center"/>
              <w:textAlignment w:val="baseline"/>
              <w:rPr>
                <w:rStyle w:val="5"/>
                <w:rFonts w:ascii="宋体" w:hAnsi="宋体"/>
                <w:b w:val="0"/>
                <w:i w:val="0"/>
                <w:caps w:val="0"/>
                <w:color w:val="000000"/>
                <w:spacing w:val="0"/>
                <w:w w:val="100"/>
                <w:kern w:val="2"/>
                <w:sz w:val="21"/>
                <w:szCs w:val="21"/>
                <w:lang w:val="en-US" w:eastAsia="zh-CN" w:bidi="ar-SA"/>
              </w:rPr>
            </w:pPr>
            <w:r>
              <w:rPr>
                <w:rStyle w:val="5"/>
                <w:rFonts w:ascii="宋体" w:hAnsi="宋体"/>
                <w:b w:val="0"/>
                <w:i w:val="0"/>
                <w:caps w:val="0"/>
                <w:color w:val="000000"/>
                <w:spacing w:val="0"/>
                <w:w w:val="100"/>
                <w:kern w:val="2"/>
                <w:sz w:val="21"/>
                <w:szCs w:val="21"/>
                <w:lang w:val="en-US" w:eastAsia="zh-CN" w:bidi="ar-SA"/>
              </w:rPr>
              <w:t>合格证</w:t>
            </w:r>
          </w:p>
        </w:tc>
        <w:tc>
          <w:tcPr>
            <w:tcW w:w="987" w:type="dxa"/>
            <w:tcBorders>
              <w:top w:val="single" w:color="FFC000" w:sz="4" w:space="0"/>
              <w:left w:val="single" w:color="FFC000" w:sz="4" w:space="0"/>
              <w:bottom w:val="single" w:color="FFC000" w:sz="4" w:space="0"/>
              <w:right w:val="single" w:color="FFC000" w:sz="4" w:space="0"/>
            </w:tcBorders>
          </w:tcPr>
          <w:p>
            <w:pPr>
              <w:snapToGrid/>
              <w:spacing w:before="0" w:beforeAutospacing="0" w:after="0" w:afterAutospacing="0" w:line="240" w:lineRule="auto"/>
              <w:jc w:val="center"/>
              <w:textAlignment w:val="baseline"/>
              <w:rPr>
                <w:rStyle w:val="5"/>
                <w:rFonts w:ascii="宋体" w:hAnsi="宋体"/>
                <w:b w:val="0"/>
                <w:i w:val="0"/>
                <w:caps w:val="0"/>
                <w:color w:val="000000"/>
                <w:spacing w:val="0"/>
                <w:w w:val="100"/>
                <w:kern w:val="2"/>
                <w:sz w:val="21"/>
                <w:szCs w:val="21"/>
                <w:lang w:val="en-US" w:eastAsia="zh-CN" w:bidi="ar-SA"/>
              </w:rPr>
            </w:pPr>
            <w:r>
              <w:rPr>
                <w:rStyle w:val="5"/>
                <w:rFonts w:ascii="宋体" w:hAnsi="宋体"/>
                <w:b w:val="0"/>
                <w:i w:val="0"/>
                <w:caps w:val="0"/>
                <w:color w:val="000000"/>
                <w:spacing w:val="0"/>
                <w:w w:val="100"/>
                <w:kern w:val="2"/>
                <w:sz w:val="21"/>
                <w:szCs w:val="21"/>
                <w:lang w:val="en-US" w:eastAsia="zh-CN" w:bidi="ar-SA"/>
              </w:rPr>
              <w:t>张</w:t>
            </w:r>
          </w:p>
        </w:tc>
        <w:tc>
          <w:tcPr>
            <w:tcW w:w="983" w:type="dxa"/>
            <w:tcBorders>
              <w:top w:val="single" w:color="FFC000" w:sz="4" w:space="0"/>
              <w:left w:val="single" w:color="FFC000" w:sz="4" w:space="0"/>
              <w:bottom w:val="single" w:color="FFC000" w:sz="4" w:space="0"/>
              <w:right w:val="single" w:color="FFC000" w:sz="4" w:space="0"/>
            </w:tcBorders>
          </w:tcPr>
          <w:p>
            <w:pPr>
              <w:snapToGrid/>
              <w:spacing w:before="0" w:beforeAutospacing="0" w:after="0" w:afterAutospacing="0" w:line="240" w:lineRule="auto"/>
              <w:jc w:val="center"/>
              <w:textAlignment w:val="baseline"/>
              <w:rPr>
                <w:rStyle w:val="5"/>
                <w:rFonts w:ascii="宋体" w:hAnsi="宋体"/>
                <w:b w:val="0"/>
                <w:i w:val="0"/>
                <w:caps w:val="0"/>
                <w:color w:val="000000"/>
                <w:spacing w:val="0"/>
                <w:w w:val="100"/>
                <w:kern w:val="2"/>
                <w:sz w:val="21"/>
                <w:szCs w:val="21"/>
                <w:lang w:val="en-US" w:eastAsia="zh-CN" w:bidi="ar-SA"/>
              </w:rPr>
            </w:pPr>
            <w:r>
              <w:rPr>
                <w:rStyle w:val="5"/>
                <w:rFonts w:ascii="宋体" w:hAnsi="宋体"/>
                <w:b w:val="0"/>
                <w:i w:val="0"/>
                <w:caps w:val="0"/>
                <w:color w:val="000000"/>
                <w:spacing w:val="0"/>
                <w:w w:val="100"/>
                <w:kern w:val="2"/>
                <w:sz w:val="21"/>
                <w:szCs w:val="21"/>
                <w:lang w:val="en-US" w:eastAsia="zh-CN" w:bidi="ar-SA"/>
              </w:rPr>
              <w:t>1</w:t>
            </w:r>
          </w:p>
        </w:tc>
      </w:tr>
      <w:tr>
        <w:tblPrEx>
          <w:tblBorders>
            <w:top w:val="single" w:color="FFC000" w:sz="4" w:space="0"/>
            <w:left w:val="single" w:color="FFC000" w:sz="4" w:space="0"/>
            <w:bottom w:val="single" w:color="FFC000" w:sz="4" w:space="0"/>
            <w:right w:val="single" w:color="FFC000" w:sz="4" w:space="0"/>
            <w:insideH w:val="single" w:color="FFC000" w:sz="4" w:space="0"/>
            <w:insideV w:val="single" w:color="FFC000" w:sz="4" w:space="0"/>
          </w:tblBorders>
          <w:tblLayout w:type="fixed"/>
        </w:tblPrEx>
        <w:trPr>
          <w:jc w:val="center"/>
        </w:trPr>
        <w:tc>
          <w:tcPr>
            <w:tcW w:w="2615" w:type="dxa"/>
            <w:tcBorders>
              <w:top w:val="single" w:color="FFC000" w:sz="4" w:space="0"/>
              <w:left w:val="single" w:color="FFC000" w:sz="4" w:space="0"/>
              <w:bottom w:val="single" w:color="FFC000" w:sz="4" w:space="0"/>
              <w:right w:val="single" w:color="FFC000" w:sz="4" w:space="0"/>
            </w:tcBorders>
          </w:tcPr>
          <w:p>
            <w:pPr>
              <w:snapToGrid/>
              <w:spacing w:before="0" w:beforeAutospacing="0" w:after="0" w:afterAutospacing="0" w:line="240" w:lineRule="auto"/>
              <w:jc w:val="center"/>
              <w:textAlignment w:val="baseline"/>
              <w:rPr>
                <w:rStyle w:val="5"/>
                <w:rFonts w:ascii="宋体" w:hAnsi="宋体"/>
                <w:b w:val="0"/>
                <w:i w:val="0"/>
                <w:caps w:val="0"/>
                <w:color w:val="000000"/>
                <w:spacing w:val="0"/>
                <w:w w:val="100"/>
                <w:kern w:val="2"/>
                <w:sz w:val="21"/>
                <w:szCs w:val="21"/>
                <w:lang w:val="en-US" w:eastAsia="zh-CN" w:bidi="ar-SA"/>
              </w:rPr>
            </w:pPr>
            <w:r>
              <w:rPr>
                <w:rStyle w:val="5"/>
                <w:rFonts w:ascii="宋体" w:hAnsi="宋体"/>
                <w:b w:val="0"/>
                <w:i w:val="0"/>
                <w:caps w:val="0"/>
                <w:color w:val="000000"/>
                <w:spacing w:val="0"/>
                <w:w w:val="100"/>
                <w:kern w:val="2"/>
                <w:sz w:val="21"/>
                <w:szCs w:val="21"/>
                <w:lang w:val="en-US" w:eastAsia="zh-CN" w:bidi="ar-SA"/>
              </w:rPr>
              <w:t>推车（选配）</w:t>
            </w:r>
          </w:p>
        </w:tc>
        <w:tc>
          <w:tcPr>
            <w:tcW w:w="987" w:type="dxa"/>
            <w:tcBorders>
              <w:top w:val="single" w:color="FFC000" w:sz="4" w:space="0"/>
              <w:left w:val="single" w:color="FFC000" w:sz="4" w:space="0"/>
              <w:bottom w:val="single" w:color="FFC000" w:sz="4" w:space="0"/>
              <w:right w:val="single" w:color="FFC000" w:sz="4" w:space="0"/>
            </w:tcBorders>
          </w:tcPr>
          <w:p>
            <w:pPr>
              <w:snapToGrid/>
              <w:spacing w:before="0" w:beforeAutospacing="0" w:after="0" w:afterAutospacing="0" w:line="240" w:lineRule="auto"/>
              <w:jc w:val="center"/>
              <w:textAlignment w:val="baseline"/>
              <w:rPr>
                <w:rStyle w:val="5"/>
                <w:rFonts w:ascii="宋体" w:hAnsi="宋体"/>
                <w:b w:val="0"/>
                <w:i w:val="0"/>
                <w:caps w:val="0"/>
                <w:color w:val="000000"/>
                <w:spacing w:val="0"/>
                <w:w w:val="100"/>
                <w:kern w:val="2"/>
                <w:sz w:val="21"/>
                <w:szCs w:val="21"/>
                <w:lang w:val="en-US" w:eastAsia="zh-CN" w:bidi="ar-SA"/>
              </w:rPr>
            </w:pPr>
            <w:r>
              <w:rPr>
                <w:rStyle w:val="5"/>
                <w:rFonts w:ascii="宋体" w:hAnsi="宋体"/>
                <w:b w:val="0"/>
                <w:i w:val="0"/>
                <w:caps w:val="0"/>
                <w:color w:val="000000"/>
                <w:spacing w:val="0"/>
                <w:w w:val="100"/>
                <w:kern w:val="2"/>
                <w:sz w:val="21"/>
                <w:szCs w:val="21"/>
                <w:lang w:val="en-US" w:eastAsia="zh-CN" w:bidi="ar-SA"/>
              </w:rPr>
              <w:t>部</w:t>
            </w:r>
          </w:p>
        </w:tc>
        <w:tc>
          <w:tcPr>
            <w:tcW w:w="987" w:type="dxa"/>
            <w:tcBorders>
              <w:top w:val="single" w:color="FFC000" w:sz="4" w:space="0"/>
              <w:left w:val="single" w:color="FFC000" w:sz="4" w:space="0"/>
              <w:bottom w:val="single" w:color="FFC000" w:sz="4" w:space="0"/>
              <w:right w:val="single" w:color="FFC000" w:sz="4" w:space="0"/>
            </w:tcBorders>
          </w:tcPr>
          <w:p>
            <w:pPr>
              <w:snapToGrid/>
              <w:spacing w:before="0" w:beforeAutospacing="0" w:after="0" w:afterAutospacing="0" w:line="240" w:lineRule="auto"/>
              <w:jc w:val="center"/>
              <w:textAlignment w:val="baseline"/>
              <w:rPr>
                <w:rStyle w:val="5"/>
                <w:rFonts w:ascii="宋体" w:hAnsi="宋体"/>
                <w:b w:val="0"/>
                <w:i w:val="0"/>
                <w:caps w:val="0"/>
                <w:color w:val="000000"/>
                <w:spacing w:val="0"/>
                <w:w w:val="100"/>
                <w:kern w:val="2"/>
                <w:sz w:val="21"/>
                <w:szCs w:val="21"/>
                <w:lang w:val="en-US" w:eastAsia="zh-CN" w:bidi="ar-SA"/>
              </w:rPr>
            </w:pPr>
            <w:r>
              <w:rPr>
                <w:rStyle w:val="5"/>
                <w:rFonts w:ascii="宋体" w:hAnsi="宋体"/>
                <w:b w:val="0"/>
                <w:i w:val="0"/>
                <w:caps w:val="0"/>
                <w:color w:val="000000"/>
                <w:spacing w:val="0"/>
                <w:w w:val="100"/>
                <w:kern w:val="2"/>
                <w:sz w:val="21"/>
                <w:szCs w:val="21"/>
                <w:lang w:val="en-US" w:eastAsia="zh-CN" w:bidi="ar-SA"/>
              </w:rPr>
              <w:t>1</w:t>
            </w:r>
          </w:p>
        </w:tc>
        <w:tc>
          <w:tcPr>
            <w:tcW w:w="1963" w:type="dxa"/>
            <w:tcBorders>
              <w:top w:val="single" w:color="FFC000" w:sz="4" w:space="0"/>
              <w:left w:val="single" w:color="FFC000" w:sz="4" w:space="0"/>
              <w:bottom w:val="single" w:color="FFC000" w:sz="4" w:space="0"/>
              <w:right w:val="single" w:color="FFC000" w:sz="4" w:space="0"/>
            </w:tcBorders>
          </w:tcPr>
          <w:p>
            <w:pPr>
              <w:snapToGrid/>
              <w:spacing w:before="0" w:beforeAutospacing="0" w:after="0" w:afterAutospacing="0" w:line="240" w:lineRule="auto"/>
              <w:jc w:val="center"/>
              <w:textAlignment w:val="baseline"/>
              <w:rPr>
                <w:rStyle w:val="5"/>
                <w:rFonts w:ascii="宋体" w:hAnsi="宋体"/>
                <w:b w:val="0"/>
                <w:i w:val="0"/>
                <w:caps w:val="0"/>
                <w:color w:val="000000"/>
                <w:spacing w:val="0"/>
                <w:w w:val="100"/>
                <w:kern w:val="2"/>
                <w:sz w:val="21"/>
                <w:szCs w:val="21"/>
                <w:lang w:val="en-US" w:eastAsia="zh-CN" w:bidi="ar-SA"/>
              </w:rPr>
            </w:pPr>
          </w:p>
        </w:tc>
        <w:tc>
          <w:tcPr>
            <w:tcW w:w="987" w:type="dxa"/>
            <w:tcBorders>
              <w:top w:val="single" w:color="FFC000" w:sz="4" w:space="0"/>
              <w:left w:val="single" w:color="FFC000" w:sz="4" w:space="0"/>
              <w:bottom w:val="single" w:color="FFC000" w:sz="4" w:space="0"/>
              <w:right w:val="single" w:color="FFC000" w:sz="4" w:space="0"/>
            </w:tcBorders>
          </w:tcPr>
          <w:p>
            <w:pPr>
              <w:snapToGrid/>
              <w:spacing w:before="0" w:beforeAutospacing="0" w:after="0" w:afterAutospacing="0" w:line="240" w:lineRule="auto"/>
              <w:jc w:val="center"/>
              <w:textAlignment w:val="baseline"/>
              <w:rPr>
                <w:rStyle w:val="5"/>
                <w:rFonts w:ascii="宋体" w:hAnsi="宋体"/>
                <w:b w:val="0"/>
                <w:i w:val="0"/>
                <w:caps w:val="0"/>
                <w:color w:val="000000"/>
                <w:spacing w:val="0"/>
                <w:w w:val="100"/>
                <w:kern w:val="2"/>
                <w:sz w:val="21"/>
                <w:szCs w:val="21"/>
                <w:lang w:val="en-US" w:eastAsia="zh-CN" w:bidi="ar-SA"/>
              </w:rPr>
            </w:pPr>
          </w:p>
        </w:tc>
        <w:tc>
          <w:tcPr>
            <w:tcW w:w="983" w:type="dxa"/>
            <w:tcBorders>
              <w:top w:val="single" w:color="FFC000" w:sz="4" w:space="0"/>
              <w:left w:val="single" w:color="FFC000" w:sz="4" w:space="0"/>
              <w:bottom w:val="single" w:color="FFC000" w:sz="4" w:space="0"/>
              <w:right w:val="single" w:color="FFC000" w:sz="4" w:space="0"/>
            </w:tcBorders>
          </w:tcPr>
          <w:p>
            <w:pPr>
              <w:snapToGrid/>
              <w:spacing w:before="0" w:beforeAutospacing="0" w:after="0" w:afterAutospacing="0" w:line="240" w:lineRule="auto"/>
              <w:jc w:val="center"/>
              <w:textAlignment w:val="baseline"/>
              <w:rPr>
                <w:rStyle w:val="5"/>
                <w:rFonts w:ascii="宋体" w:hAnsi="宋体"/>
                <w:b w:val="0"/>
                <w:i w:val="0"/>
                <w:caps w:val="0"/>
                <w:color w:val="000000"/>
                <w:spacing w:val="0"/>
                <w:w w:val="100"/>
                <w:kern w:val="2"/>
                <w:sz w:val="21"/>
                <w:szCs w:val="21"/>
                <w:lang w:val="en-US" w:eastAsia="zh-CN" w:bidi="ar-SA"/>
              </w:rPr>
            </w:pPr>
          </w:p>
        </w:tc>
      </w:tr>
    </w:tbl>
    <w:p>
      <w:pPr>
        <w:snapToGrid/>
        <w:spacing w:before="0" w:beforeAutospacing="0" w:after="0" w:afterAutospacing="0" w:line="240" w:lineRule="auto"/>
        <w:jc w:val="both"/>
        <w:textAlignment w:val="baseline"/>
        <w:rPr>
          <w:rStyle w:val="5"/>
          <w:rFonts w:ascii="宋体" w:hAnsi="宋体"/>
          <w:b w:val="0"/>
          <w:i w:val="0"/>
          <w:caps w:val="0"/>
          <w:spacing w:val="0"/>
          <w:w w:val="100"/>
          <w:kern w:val="2"/>
          <w:sz w:val="21"/>
          <w:szCs w:val="21"/>
          <w:lang w:val="en-US" w:eastAsia="zh-CN" w:bidi="ar-SA"/>
        </w:rPr>
      </w:pPr>
    </w:p>
    <w:sectPr>
      <w:pgSz w:w="11906" w:h="16838"/>
      <w:pgMar w:top="1440" w:right="1800" w:bottom="1440" w:left="1800" w:header="851" w:footer="992" w:gutter="0"/>
      <w:paperSrc/>
      <w:lnNumType w:countBy="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7B0A7DB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kern w:val="2"/>
      <w:sz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itle"/>
    <w:basedOn w:val="1"/>
    <w:next w:val="1"/>
    <w:link w:val="13"/>
    <w:uiPriority w:val="0"/>
    <w:pPr>
      <w:spacing w:before="240" w:after="60"/>
      <w:jc w:val="center"/>
      <w:textAlignment w:val="baseline"/>
    </w:pPr>
    <w:rPr>
      <w:rFonts w:ascii="等线 Light" w:hAnsi="等线 Light" w:cs="Times New Roman"/>
      <w:b/>
      <w:bCs/>
      <w:kern w:val="2"/>
      <w:sz w:val="32"/>
      <w:szCs w:val="32"/>
      <w:lang w:val="en-US" w:eastAsia="zh-CN" w:bidi="ar-SA"/>
    </w:rPr>
  </w:style>
  <w:style w:type="character" w:customStyle="1" w:styleId="5">
    <w:name w:val="NormalCharacter"/>
    <w:uiPriority w:val="0"/>
  </w:style>
  <w:style w:type="table" w:customStyle="1" w:styleId="6">
    <w:name w:val="TableNormal"/>
    <w:uiPriority w:val="0"/>
  </w:style>
  <w:style w:type="character" w:customStyle="1" w:styleId="7">
    <w:name w:val="UserStyle_0"/>
    <w:link w:val="8"/>
    <w:uiPriority w:val="0"/>
    <w:rPr>
      <w:rFonts w:eastAsia="宋体"/>
      <w:kern w:val="2"/>
      <w:sz w:val="21"/>
      <w:lang w:val="en-US" w:eastAsia="zh-CN" w:bidi="ar-SA"/>
    </w:rPr>
  </w:style>
  <w:style w:type="paragraph" w:customStyle="1" w:styleId="8">
    <w:name w:val="BodyTextIndent"/>
    <w:basedOn w:val="1"/>
    <w:link w:val="7"/>
    <w:uiPriority w:val="0"/>
    <w:pPr>
      <w:ind w:left="105" w:hanging="105" w:hangingChars="50"/>
      <w:jc w:val="left"/>
      <w:textAlignment w:val="baseline"/>
    </w:pPr>
  </w:style>
  <w:style w:type="paragraph" w:customStyle="1" w:styleId="9">
    <w:name w:val="Header"/>
    <w:basedOn w:val="1"/>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kern w:val="2"/>
      <w:sz w:val="18"/>
      <w:lang w:val="en-US" w:eastAsia="zh-CN" w:bidi="ar-SA"/>
    </w:rPr>
  </w:style>
  <w:style w:type="paragraph" w:customStyle="1" w:styleId="10">
    <w:name w:val="Footer"/>
    <w:basedOn w:val="1"/>
    <w:uiPriority w:val="0"/>
    <w:pPr>
      <w:tabs>
        <w:tab w:val="center" w:pos="4153"/>
        <w:tab w:val="right" w:pos="8306"/>
      </w:tabs>
      <w:snapToGrid w:val="0"/>
      <w:jc w:val="left"/>
      <w:textAlignment w:val="baseline"/>
    </w:pPr>
    <w:rPr>
      <w:kern w:val="2"/>
      <w:sz w:val="18"/>
      <w:lang w:val="en-US" w:eastAsia="zh-CN" w:bidi="ar-SA"/>
    </w:rPr>
  </w:style>
  <w:style w:type="table" w:customStyle="1" w:styleId="11">
    <w:name w:val="TableGrid"/>
    <w:basedOn w:val="6"/>
    <w:uiPriority w:val="0"/>
  </w:style>
  <w:style w:type="paragraph" w:customStyle="1" w:styleId="12">
    <w:name w:val="HtmlNormal"/>
    <w:basedOn w:val="1"/>
    <w:uiPriority w:val="0"/>
    <w:pPr>
      <w:jc w:val="left"/>
      <w:textAlignment w:val="baseline"/>
    </w:pPr>
    <w:rPr>
      <w:rFonts w:ascii="Calibri" w:hAnsi="Calibri" w:eastAsia="宋体"/>
      <w:kern w:val="0"/>
      <w:sz w:val="24"/>
      <w:szCs w:val="24"/>
      <w:lang w:val="en-US" w:eastAsia="zh-CN" w:bidi="ar-SA"/>
    </w:rPr>
  </w:style>
  <w:style w:type="character" w:customStyle="1" w:styleId="13">
    <w:name w:val="UserStyle_1"/>
    <w:link w:val="2"/>
    <w:uiPriority w:val="0"/>
    <w:rPr>
      <w:rFonts w:ascii="等线 Light" w:hAnsi="等线 Light" w:cs="Times New Roman"/>
      <w:b/>
      <w:bCs/>
      <w:kern w:val="2"/>
      <w:sz w:val="32"/>
      <w:szCs w:val="32"/>
    </w:rPr>
  </w:style>
  <w:style w:type="table" w:customStyle="1" w:styleId="14">
    <w:name w:val="UserStyle_2"/>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713</Words>
  <Characters>850</Characters>
  <Lines>0</Lines>
  <Paragraphs>66</Paragraphs>
  <ScaleCrop>false</ScaleCrop>
  <LinksUpToDate>false</LinksUpToDate>
  <CharactersWithSpaces>871</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2021-07-12T23:58:00Z</dcterms:created>
  <dc:creator>WPS Office</dc:creator>
  <cp:lastModifiedBy>20180316aaa</cp:lastModifiedBy>
  <dcterms:modified xsi:type="dcterms:W3CDTF">2021-08-16T02:13:06Z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e5c8181c4fb9458a87a4c9144ff13c9c</vt:lpwstr>
  </property>
  <property fmtid="{D5CDD505-2E9C-101B-9397-08002B2CF9AE}" pid="3" name="KSOProductBuildVer">
    <vt:lpwstr>2052-10.8.0.5838</vt:lpwstr>
  </property>
</Properties>
</file>